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B099" w14:textId="77777777" w:rsidR="00317850" w:rsidRDefault="00F50B2C">
      <w:pPr>
        <w:widowControl w:val="0"/>
        <w:ind w:right="-720"/>
        <w:jc w:val="center"/>
        <w:rPr>
          <w:rFonts w:ascii="Book Antiqua" w:eastAsia="Book Antiqua" w:hAnsi="Book Antiqua" w:cs="Book Antiqua"/>
          <w:b/>
          <w:color w:val="000000"/>
          <w:u w:val="single"/>
        </w:rPr>
      </w:pPr>
      <w:r>
        <w:rPr>
          <w:rFonts w:ascii="Book Antiqua" w:eastAsia="Book Antiqua" w:hAnsi="Book Antiqua" w:cs="Book Antiqua"/>
          <w:b/>
          <w:color w:val="000000"/>
          <w:u w:val="single"/>
        </w:rPr>
        <w:t>NCACCT 2020 LAW-LEGISLATIVE SEMINAR–AGENDA</w:t>
      </w:r>
    </w:p>
    <w:p w14:paraId="5A83B9D1" w14:textId="77777777" w:rsidR="00317850" w:rsidRDefault="00317850">
      <w:pPr>
        <w:widowControl w:val="0"/>
        <w:ind w:right="-720"/>
        <w:rPr>
          <w:rFonts w:ascii="Book Antiqua" w:eastAsia="Book Antiqua" w:hAnsi="Book Antiqua" w:cs="Book Antiqua"/>
          <w:b/>
          <w:color w:val="000000"/>
          <w:u w:val="single"/>
        </w:rPr>
      </w:pPr>
    </w:p>
    <w:p w14:paraId="0A7C77C5" w14:textId="77777777" w:rsidR="00317850" w:rsidRDefault="00317850">
      <w:pPr>
        <w:widowControl w:val="0"/>
        <w:ind w:right="-720"/>
        <w:rPr>
          <w:rFonts w:ascii="Book Antiqua" w:eastAsia="Book Antiqua" w:hAnsi="Book Antiqua" w:cs="Book Antiqua"/>
          <w:b/>
          <w:color w:val="000000"/>
          <w:u w:val="single"/>
        </w:rPr>
      </w:pPr>
    </w:p>
    <w:p w14:paraId="640B892C" w14:textId="77777777" w:rsidR="00317850" w:rsidRDefault="00F50B2C">
      <w:pPr>
        <w:widowControl w:val="0"/>
        <w:ind w:right="-720"/>
        <w:rPr>
          <w:rFonts w:ascii="Book Antiqua" w:eastAsia="Book Antiqua" w:hAnsi="Book Antiqua" w:cs="Book Antiqua"/>
          <w:sz w:val="18"/>
          <w:szCs w:val="18"/>
        </w:rPr>
      </w:pPr>
      <w:r>
        <w:rPr>
          <w:rFonts w:ascii="Book Antiqua" w:eastAsia="Book Antiqua" w:hAnsi="Book Antiqua" w:cs="Book Antiqua"/>
          <w:b/>
          <w:color w:val="000000"/>
          <w:u w:val="single"/>
        </w:rPr>
        <w:t>Monday, June 15</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t xml:space="preserve">                                         </w:t>
      </w:r>
      <w:r>
        <w:rPr>
          <w:rFonts w:ascii="Book Antiqua" w:eastAsia="Book Antiqua" w:hAnsi="Book Antiqua" w:cs="Book Antiqua"/>
          <w:b/>
          <w:color w:val="000000"/>
        </w:rPr>
        <w:tab/>
      </w:r>
      <w:r>
        <w:rPr>
          <w:rFonts w:ascii="Book Antiqua" w:eastAsia="Book Antiqua" w:hAnsi="Book Antiqua" w:cs="Book Antiqua"/>
          <w:b/>
          <w:color w:val="000000"/>
        </w:rPr>
        <w:tab/>
        <w:t xml:space="preserve">    </w:t>
      </w:r>
      <w:r>
        <w:rPr>
          <w:rFonts w:ascii="Book Antiqua" w:eastAsia="Book Antiqua" w:hAnsi="Book Antiqua" w:cs="Book Antiqua"/>
          <w:b/>
          <w:color w:val="000000"/>
          <w:u w:val="single"/>
        </w:rPr>
        <w:t>Location</w:t>
      </w:r>
    </w:p>
    <w:tbl>
      <w:tblPr>
        <w:tblStyle w:val="a"/>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1"/>
        <w:gridCol w:w="7263"/>
        <w:gridCol w:w="1936"/>
      </w:tblGrid>
      <w:tr w:rsidR="00317850" w14:paraId="61CCF8E0" w14:textId="77777777">
        <w:tc>
          <w:tcPr>
            <w:tcW w:w="15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9A3733" w14:textId="77777777" w:rsidR="00317850" w:rsidRDefault="00F50B2C">
            <w:pPr>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1:00 – 6:00 p.m.</w:t>
            </w:r>
          </w:p>
        </w:tc>
        <w:tc>
          <w:tcPr>
            <w:tcW w:w="7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446DAE"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REGISTRATION</w:t>
            </w:r>
          </w:p>
        </w:tc>
        <w:tc>
          <w:tcPr>
            <w:tcW w:w="19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307100" w14:textId="77777777" w:rsidR="00317850" w:rsidRDefault="00317850">
            <w:pPr>
              <w:spacing w:line="276" w:lineRule="auto"/>
              <w:jc w:val="center"/>
              <w:rPr>
                <w:rFonts w:ascii="Book Antiqua" w:eastAsia="Book Antiqua" w:hAnsi="Book Antiqua" w:cs="Book Antiqua"/>
                <w:b/>
                <w:sz w:val="18"/>
                <w:szCs w:val="18"/>
              </w:rPr>
            </w:pPr>
          </w:p>
          <w:p w14:paraId="456BB6BC" w14:textId="77777777" w:rsidR="00317850" w:rsidRDefault="00F50B2C">
            <w:pPr>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Pre-Function</w:t>
            </w:r>
          </w:p>
          <w:p w14:paraId="504E2ACE" w14:textId="77777777" w:rsidR="00317850" w:rsidRDefault="00317850">
            <w:pPr>
              <w:spacing w:line="276" w:lineRule="auto"/>
              <w:jc w:val="center"/>
              <w:rPr>
                <w:rFonts w:ascii="Book Antiqua" w:eastAsia="Book Antiqua" w:hAnsi="Book Antiqua" w:cs="Book Antiqua"/>
                <w:b/>
                <w:sz w:val="18"/>
                <w:szCs w:val="18"/>
              </w:rPr>
            </w:pPr>
          </w:p>
        </w:tc>
      </w:tr>
      <w:tr w:rsidR="00317850" w14:paraId="63DC4AD9" w14:textId="77777777">
        <w:tc>
          <w:tcPr>
            <w:tcW w:w="1511" w:type="dxa"/>
            <w:tcBorders>
              <w:top w:val="single" w:sz="4" w:space="0" w:color="000000"/>
              <w:left w:val="single" w:sz="4" w:space="0" w:color="000000"/>
              <w:bottom w:val="single" w:sz="4" w:space="0" w:color="000000"/>
              <w:right w:val="single" w:sz="4" w:space="0" w:color="000000"/>
            </w:tcBorders>
            <w:vAlign w:val="center"/>
          </w:tcPr>
          <w:p w14:paraId="0F7493A0" w14:textId="77777777" w:rsidR="00317850" w:rsidRDefault="00317850">
            <w:pPr>
              <w:spacing w:line="276" w:lineRule="auto"/>
              <w:jc w:val="center"/>
              <w:rPr>
                <w:rFonts w:ascii="Book Antiqua" w:eastAsia="Book Antiqua" w:hAnsi="Book Antiqua" w:cs="Book Antiqua"/>
                <w:sz w:val="18"/>
                <w:szCs w:val="18"/>
              </w:rPr>
            </w:pPr>
          </w:p>
          <w:p w14:paraId="06502A55" w14:textId="77777777" w:rsidR="00317850" w:rsidRDefault="00F50B2C">
            <w:pPr>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1:30 – 2:30 p.m.</w:t>
            </w:r>
          </w:p>
          <w:p w14:paraId="4C74C41D" w14:textId="77777777" w:rsidR="00317850" w:rsidRDefault="00317850">
            <w:pPr>
              <w:spacing w:line="276" w:lineRule="auto"/>
              <w:jc w:val="center"/>
              <w:rPr>
                <w:rFonts w:ascii="Book Antiqua" w:eastAsia="Book Antiqua" w:hAnsi="Book Antiqua" w:cs="Book Antiqua"/>
                <w:sz w:val="18"/>
                <w:szCs w:val="18"/>
              </w:rPr>
            </w:pPr>
          </w:p>
        </w:tc>
        <w:tc>
          <w:tcPr>
            <w:tcW w:w="7263" w:type="dxa"/>
            <w:tcBorders>
              <w:top w:val="single" w:sz="4" w:space="0" w:color="000000"/>
              <w:left w:val="single" w:sz="4" w:space="0" w:color="000000"/>
              <w:bottom w:val="single" w:sz="4" w:space="0" w:color="000000"/>
              <w:right w:val="single" w:sz="4" w:space="0" w:color="000000"/>
            </w:tcBorders>
            <w:vAlign w:val="center"/>
          </w:tcPr>
          <w:p w14:paraId="36946015" w14:textId="77777777" w:rsidR="00317850" w:rsidRDefault="00317850">
            <w:pPr>
              <w:spacing w:line="276" w:lineRule="auto"/>
              <w:rPr>
                <w:rFonts w:ascii="Book Antiqua" w:eastAsia="Book Antiqua" w:hAnsi="Book Antiqua" w:cs="Book Antiqua"/>
                <w:b/>
                <w:sz w:val="18"/>
                <w:szCs w:val="18"/>
              </w:rPr>
            </w:pPr>
          </w:p>
          <w:p w14:paraId="7536CD68"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Board Chairs Meeting</w:t>
            </w:r>
          </w:p>
          <w:p w14:paraId="52730F6F" w14:textId="77777777" w:rsidR="00317850" w:rsidRDefault="00317850">
            <w:pPr>
              <w:spacing w:line="276" w:lineRule="auto"/>
              <w:rPr>
                <w:rFonts w:ascii="Book Antiqua" w:eastAsia="Book Antiqua" w:hAnsi="Book Antiqua" w:cs="Book Antiqua"/>
                <w:b/>
                <w:sz w:val="18"/>
                <w:szCs w:val="18"/>
              </w:rPr>
            </w:pPr>
          </w:p>
          <w:p w14:paraId="2323EA85"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This meeting is for Board Chairs only to discuss matters specific to their unique role as leader of the Board.</w:t>
            </w:r>
          </w:p>
          <w:p w14:paraId="33E8B7F3" w14:textId="77777777" w:rsidR="00317850" w:rsidRDefault="00317850">
            <w:pPr>
              <w:spacing w:line="276" w:lineRule="auto"/>
              <w:rPr>
                <w:rFonts w:ascii="Book Antiqua" w:eastAsia="Book Antiqua" w:hAnsi="Book Antiqua" w:cs="Book Antiqua"/>
                <w:b/>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01E5B1A2" w14:textId="77777777" w:rsidR="00317850" w:rsidRDefault="00F50B2C">
            <w:pPr>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Chancellor</w:t>
            </w:r>
          </w:p>
        </w:tc>
      </w:tr>
      <w:tr w:rsidR="00317850" w14:paraId="3028CEE8" w14:textId="77777777">
        <w:tc>
          <w:tcPr>
            <w:tcW w:w="1511" w:type="dxa"/>
            <w:tcBorders>
              <w:top w:val="single" w:sz="4" w:space="0" w:color="000000"/>
              <w:left w:val="single" w:sz="4" w:space="0" w:color="000000"/>
              <w:bottom w:val="single" w:sz="4" w:space="0" w:color="000000"/>
              <w:right w:val="single" w:sz="4" w:space="0" w:color="000000"/>
            </w:tcBorders>
            <w:vAlign w:val="center"/>
          </w:tcPr>
          <w:p w14:paraId="15304D1D" w14:textId="77777777" w:rsidR="00317850" w:rsidRDefault="00317850">
            <w:pPr>
              <w:spacing w:line="276" w:lineRule="auto"/>
              <w:jc w:val="center"/>
              <w:rPr>
                <w:rFonts w:ascii="Book Antiqua" w:eastAsia="Book Antiqua" w:hAnsi="Book Antiqua" w:cs="Book Antiqua"/>
                <w:sz w:val="18"/>
                <w:szCs w:val="18"/>
              </w:rPr>
            </w:pPr>
          </w:p>
          <w:p w14:paraId="790B19B0" w14:textId="77777777" w:rsidR="00317850" w:rsidRDefault="00F50B2C">
            <w:pPr>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3:00 – 5:00 p.m.</w:t>
            </w:r>
          </w:p>
          <w:p w14:paraId="39E57212" w14:textId="77777777" w:rsidR="00317850" w:rsidRDefault="00317850">
            <w:pPr>
              <w:spacing w:line="276" w:lineRule="auto"/>
              <w:jc w:val="center"/>
              <w:rPr>
                <w:rFonts w:ascii="Book Antiqua" w:eastAsia="Book Antiqua" w:hAnsi="Book Antiqua" w:cs="Book Antiqua"/>
                <w:sz w:val="18"/>
                <w:szCs w:val="18"/>
              </w:rPr>
            </w:pPr>
          </w:p>
        </w:tc>
        <w:tc>
          <w:tcPr>
            <w:tcW w:w="7263" w:type="dxa"/>
            <w:tcBorders>
              <w:top w:val="single" w:sz="4" w:space="0" w:color="000000"/>
              <w:left w:val="single" w:sz="4" w:space="0" w:color="000000"/>
              <w:bottom w:val="single" w:sz="4" w:space="0" w:color="000000"/>
              <w:right w:val="single" w:sz="4" w:space="0" w:color="000000"/>
            </w:tcBorders>
            <w:vAlign w:val="center"/>
          </w:tcPr>
          <w:p w14:paraId="3255DD34" w14:textId="77777777" w:rsidR="00317850" w:rsidRDefault="00317850">
            <w:pPr>
              <w:spacing w:line="276" w:lineRule="auto"/>
              <w:rPr>
                <w:rFonts w:ascii="Book Antiqua" w:eastAsia="Book Antiqua" w:hAnsi="Book Antiqua" w:cs="Book Antiqua"/>
                <w:b/>
                <w:sz w:val="18"/>
                <w:szCs w:val="18"/>
              </w:rPr>
            </w:pPr>
          </w:p>
          <w:p w14:paraId="2313E45E"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NCACCT Executive Board Meeting</w:t>
            </w:r>
          </w:p>
          <w:p w14:paraId="4D2CA0C5" w14:textId="77777777" w:rsidR="00317850" w:rsidRDefault="00317850">
            <w:pPr>
              <w:spacing w:line="276" w:lineRule="auto"/>
              <w:rPr>
                <w:rFonts w:ascii="Book Antiqua" w:eastAsia="Book Antiqua" w:hAnsi="Book Antiqua" w:cs="Book Antiqua"/>
                <w:i/>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44208F5D" w14:textId="77777777" w:rsidR="00317850" w:rsidRDefault="00F50B2C">
            <w:pPr>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Alumni</w:t>
            </w:r>
          </w:p>
        </w:tc>
      </w:tr>
      <w:tr w:rsidR="00317850" w14:paraId="426052CD" w14:textId="77777777">
        <w:tc>
          <w:tcPr>
            <w:tcW w:w="1511" w:type="dxa"/>
            <w:tcBorders>
              <w:top w:val="single" w:sz="4" w:space="0" w:color="000000"/>
              <w:left w:val="single" w:sz="4" w:space="0" w:color="000000"/>
              <w:bottom w:val="single" w:sz="4" w:space="0" w:color="000000"/>
              <w:right w:val="single" w:sz="4" w:space="0" w:color="000000"/>
            </w:tcBorders>
            <w:vAlign w:val="center"/>
          </w:tcPr>
          <w:p w14:paraId="2896783E" w14:textId="77777777" w:rsidR="00317850" w:rsidRDefault="00F50B2C">
            <w:pPr>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5:30 – 7:00 p.m.</w:t>
            </w:r>
          </w:p>
        </w:tc>
        <w:tc>
          <w:tcPr>
            <w:tcW w:w="7263" w:type="dxa"/>
            <w:tcBorders>
              <w:top w:val="single" w:sz="4" w:space="0" w:color="000000"/>
              <w:left w:val="single" w:sz="4" w:space="0" w:color="000000"/>
              <w:bottom w:val="single" w:sz="4" w:space="0" w:color="000000"/>
              <w:right w:val="single" w:sz="4" w:space="0" w:color="000000"/>
            </w:tcBorders>
            <w:vAlign w:val="center"/>
          </w:tcPr>
          <w:p w14:paraId="2F8FB3D2" w14:textId="77777777" w:rsidR="00317850" w:rsidRDefault="00317850">
            <w:pPr>
              <w:spacing w:line="276" w:lineRule="auto"/>
              <w:rPr>
                <w:rFonts w:ascii="Book Antiqua" w:eastAsia="Book Antiqua" w:hAnsi="Book Antiqua" w:cs="Book Antiqua"/>
                <w:b/>
                <w:sz w:val="18"/>
                <w:szCs w:val="18"/>
              </w:rPr>
            </w:pPr>
          </w:p>
          <w:p w14:paraId="36F25C33" w14:textId="77777777" w:rsidR="00317850" w:rsidRDefault="00F50B2C">
            <w:pPr>
              <w:spacing w:line="276" w:lineRule="auto"/>
              <w:rPr>
                <w:rFonts w:ascii="Book Antiqua" w:eastAsia="Book Antiqua" w:hAnsi="Book Antiqua" w:cs="Book Antiqua"/>
                <w:i/>
                <w:sz w:val="18"/>
                <w:szCs w:val="18"/>
              </w:rPr>
            </w:pPr>
            <w:r>
              <w:rPr>
                <w:rFonts w:ascii="Book Antiqua" w:eastAsia="Book Antiqua" w:hAnsi="Book Antiqua" w:cs="Book Antiqua"/>
                <w:b/>
                <w:sz w:val="18"/>
                <w:szCs w:val="18"/>
              </w:rPr>
              <w:t xml:space="preserve">Welcome Reception </w:t>
            </w:r>
          </w:p>
          <w:p w14:paraId="0AC7F35D" w14:textId="77777777" w:rsidR="00317850" w:rsidRDefault="00F50B2C">
            <w:pPr>
              <w:spacing w:line="276" w:lineRule="auto"/>
              <w:rPr>
                <w:rFonts w:ascii="Book Antiqua" w:eastAsia="Book Antiqua" w:hAnsi="Book Antiqua" w:cs="Book Antiqua"/>
                <w:i/>
                <w:sz w:val="18"/>
                <w:szCs w:val="18"/>
              </w:rPr>
            </w:pPr>
            <w:r>
              <w:rPr>
                <w:rFonts w:ascii="Book Antiqua" w:eastAsia="Book Antiqua" w:hAnsi="Book Antiqua" w:cs="Book Antiqua"/>
                <w:i/>
                <w:sz w:val="18"/>
                <w:szCs w:val="18"/>
              </w:rPr>
              <w:t>All seminar attendees and guests invited</w:t>
            </w:r>
          </w:p>
          <w:p w14:paraId="33CFDA4D"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Sponsored by Platinum Exhibitor LS3P</w:t>
            </w:r>
          </w:p>
          <w:p w14:paraId="47F6998F" w14:textId="77777777" w:rsidR="00317850" w:rsidRDefault="00317850">
            <w:pPr>
              <w:spacing w:line="276" w:lineRule="auto"/>
              <w:rPr>
                <w:rFonts w:ascii="Book Antiqua" w:eastAsia="Book Antiqua" w:hAnsi="Book Antiqua" w:cs="Book Antiqua"/>
                <w:b/>
                <w:sz w:val="18"/>
                <w:szCs w:val="18"/>
              </w:rPr>
            </w:pPr>
          </w:p>
          <w:p w14:paraId="5A6DD7C4" w14:textId="77777777" w:rsidR="00317850" w:rsidRDefault="00317850">
            <w:pPr>
              <w:spacing w:line="276" w:lineRule="auto"/>
              <w:rPr>
                <w:rFonts w:ascii="Book Antiqua" w:eastAsia="Book Antiqua" w:hAnsi="Book Antiqua" w:cs="Book Antiqua"/>
                <w:i/>
                <w:sz w:val="18"/>
                <w:szCs w:val="18"/>
              </w:rPr>
            </w:pPr>
          </w:p>
        </w:tc>
        <w:tc>
          <w:tcPr>
            <w:tcW w:w="1936" w:type="dxa"/>
            <w:tcBorders>
              <w:top w:val="single" w:sz="4" w:space="0" w:color="000000"/>
              <w:left w:val="single" w:sz="4" w:space="0" w:color="000000"/>
              <w:bottom w:val="single" w:sz="4" w:space="0" w:color="000000"/>
              <w:right w:val="single" w:sz="4" w:space="0" w:color="000000"/>
            </w:tcBorders>
            <w:vAlign w:val="center"/>
          </w:tcPr>
          <w:p w14:paraId="42FB6BB8" w14:textId="77777777" w:rsidR="00317850" w:rsidRDefault="00F50B2C">
            <w:pPr>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University Ballroom</w:t>
            </w:r>
          </w:p>
        </w:tc>
      </w:tr>
    </w:tbl>
    <w:p w14:paraId="04555DF7" w14:textId="77777777" w:rsidR="00317850" w:rsidRDefault="00317850">
      <w:pPr>
        <w:widowControl w:val="0"/>
        <w:rPr>
          <w:rFonts w:ascii="Book Antiqua" w:eastAsia="Book Antiqua" w:hAnsi="Book Antiqua" w:cs="Book Antiqua"/>
          <w:b/>
          <w:u w:val="single"/>
        </w:rPr>
      </w:pPr>
    </w:p>
    <w:p w14:paraId="5A0277E3" w14:textId="77777777" w:rsidR="00317850" w:rsidRDefault="00317850">
      <w:pPr>
        <w:widowControl w:val="0"/>
        <w:rPr>
          <w:rFonts w:ascii="Book Antiqua" w:eastAsia="Book Antiqua" w:hAnsi="Book Antiqua" w:cs="Book Antiqua"/>
          <w:b/>
          <w:u w:val="single"/>
        </w:rPr>
      </w:pPr>
    </w:p>
    <w:p w14:paraId="2BBE3148" w14:textId="77777777" w:rsidR="00317850" w:rsidRDefault="00F50B2C">
      <w:pPr>
        <w:widowControl w:val="0"/>
        <w:rPr>
          <w:rFonts w:ascii="Book Antiqua" w:eastAsia="Book Antiqua" w:hAnsi="Book Antiqua" w:cs="Book Antiqua"/>
          <w:u w:val="single"/>
        </w:rPr>
      </w:pPr>
      <w:r>
        <w:rPr>
          <w:rFonts w:ascii="Book Antiqua" w:eastAsia="Book Antiqua" w:hAnsi="Book Antiqua" w:cs="Book Antiqua"/>
          <w:b/>
          <w:u w:val="single"/>
        </w:rPr>
        <w:t>Tuesday, June 16</w:t>
      </w:r>
    </w:p>
    <w:tbl>
      <w:tblPr>
        <w:tblStyle w:val="a0"/>
        <w:tblW w:w="1075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7288"/>
        <w:gridCol w:w="1934"/>
      </w:tblGrid>
      <w:tr w:rsidR="00317850" w14:paraId="0D69124B" w14:textId="77777777">
        <w:tc>
          <w:tcPr>
            <w:tcW w:w="15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756DA0" w14:textId="77777777" w:rsidR="00317850" w:rsidRDefault="00317850">
            <w:pPr>
              <w:widowControl w:val="0"/>
              <w:spacing w:line="276" w:lineRule="auto"/>
              <w:rPr>
                <w:rFonts w:ascii="Book Antiqua" w:eastAsia="Book Antiqua" w:hAnsi="Book Antiqua" w:cs="Book Antiqua"/>
                <w:sz w:val="18"/>
                <w:szCs w:val="18"/>
              </w:rPr>
            </w:pPr>
          </w:p>
          <w:p w14:paraId="45FB5E21"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7:30 a.m.–5 p.m.</w:t>
            </w:r>
          </w:p>
          <w:p w14:paraId="5756EB02" w14:textId="77777777" w:rsidR="00317850" w:rsidRDefault="00317850">
            <w:pPr>
              <w:widowControl w:val="0"/>
              <w:spacing w:line="276" w:lineRule="auto"/>
              <w:rPr>
                <w:rFonts w:ascii="Book Antiqua" w:eastAsia="Book Antiqua" w:hAnsi="Book Antiqua" w:cs="Book Antiqua"/>
                <w:sz w:val="18"/>
                <w:szCs w:val="18"/>
              </w:rPr>
            </w:pPr>
          </w:p>
        </w:tc>
        <w:tc>
          <w:tcPr>
            <w:tcW w:w="72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828F75"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REGISTRATION</w:t>
            </w:r>
          </w:p>
        </w:tc>
        <w:tc>
          <w:tcPr>
            <w:tcW w:w="19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64C46" w14:textId="77777777" w:rsidR="00317850" w:rsidRDefault="00F50B2C">
            <w:pPr>
              <w:widowControl w:val="0"/>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Pre-Function</w:t>
            </w:r>
          </w:p>
        </w:tc>
      </w:tr>
      <w:tr w:rsidR="00317850" w14:paraId="7388DCD5"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F7A46"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7:30 a.m.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9DA9" w14:textId="77777777" w:rsidR="00317850" w:rsidRDefault="00317850">
            <w:pPr>
              <w:widowControl w:val="0"/>
              <w:spacing w:line="276" w:lineRule="auto"/>
              <w:rPr>
                <w:rFonts w:ascii="Book Antiqua" w:eastAsia="Book Antiqua" w:hAnsi="Book Antiqua" w:cs="Book Antiqua"/>
                <w:b/>
                <w:sz w:val="18"/>
                <w:szCs w:val="18"/>
              </w:rPr>
            </w:pPr>
          </w:p>
          <w:p w14:paraId="18D701C9" w14:textId="77777777" w:rsidR="00317850" w:rsidRDefault="00F50B2C">
            <w:pPr>
              <w:widowControl w:val="0"/>
              <w:spacing w:line="276" w:lineRule="auto"/>
              <w:rPr>
                <w:rFonts w:ascii="Book Antiqua" w:eastAsia="Book Antiqua" w:hAnsi="Book Antiqua" w:cs="Book Antiqua"/>
                <w:sz w:val="18"/>
                <w:szCs w:val="18"/>
              </w:rPr>
            </w:pPr>
            <w:r>
              <w:rPr>
                <w:rFonts w:ascii="Book Antiqua" w:eastAsia="Book Antiqua" w:hAnsi="Book Antiqua" w:cs="Book Antiqua"/>
                <w:b/>
                <w:sz w:val="18"/>
                <w:szCs w:val="18"/>
              </w:rPr>
              <w:t>CONTINENTAL BREAKFAST BREAK</w:t>
            </w:r>
            <w:r>
              <w:rPr>
                <w:rFonts w:ascii="Book Antiqua" w:eastAsia="Book Antiqua" w:hAnsi="Book Antiqua" w:cs="Book Antiqua"/>
                <w:sz w:val="18"/>
                <w:szCs w:val="18"/>
              </w:rPr>
              <w:t xml:space="preserve"> </w:t>
            </w:r>
            <w:r>
              <w:rPr>
                <w:rFonts w:ascii="Book Antiqua" w:eastAsia="Book Antiqua" w:hAnsi="Book Antiqua" w:cs="Book Antiqua"/>
                <w:i/>
                <w:sz w:val="18"/>
                <w:szCs w:val="18"/>
              </w:rPr>
              <w:t>(No Meal Ticket Required)</w:t>
            </w:r>
          </w:p>
          <w:p w14:paraId="0B6C4800" w14:textId="77777777" w:rsidR="00317850" w:rsidRDefault="00317850">
            <w:pPr>
              <w:widowControl w:val="0"/>
              <w:spacing w:line="276" w:lineRule="auto"/>
              <w:rPr>
                <w:rFonts w:ascii="Book Antiqua" w:eastAsia="Book Antiqua" w:hAnsi="Book Antiqua" w:cs="Book Antiqua"/>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2E285" w14:textId="77777777" w:rsidR="00317850" w:rsidRDefault="00F50B2C">
            <w:pPr>
              <w:widowControl w:val="0"/>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Pre-Function</w:t>
            </w:r>
          </w:p>
        </w:tc>
      </w:tr>
      <w:tr w:rsidR="00317850" w14:paraId="6E992A8D"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D362"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8:00 – 12:30 p.m.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6481F"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NCACCP Presidents Meeting</w:t>
            </w: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87DB" w14:textId="77777777" w:rsidR="00317850" w:rsidRDefault="00317850">
            <w:pPr>
              <w:spacing w:line="276" w:lineRule="auto"/>
              <w:jc w:val="center"/>
              <w:rPr>
                <w:rFonts w:ascii="Book Antiqua" w:eastAsia="Book Antiqua" w:hAnsi="Book Antiqua" w:cs="Book Antiqua"/>
                <w:b/>
                <w:sz w:val="18"/>
                <w:szCs w:val="18"/>
              </w:rPr>
            </w:pPr>
          </w:p>
          <w:p w14:paraId="36BDB80C" w14:textId="77777777" w:rsidR="00317850" w:rsidRDefault="00F50B2C">
            <w:pPr>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Ballroom F</w:t>
            </w:r>
          </w:p>
          <w:p w14:paraId="274A75E2" w14:textId="77777777" w:rsidR="00317850" w:rsidRDefault="00317850">
            <w:pPr>
              <w:spacing w:line="276" w:lineRule="auto"/>
              <w:jc w:val="center"/>
              <w:rPr>
                <w:rFonts w:ascii="Book Antiqua" w:eastAsia="Book Antiqua" w:hAnsi="Book Antiqua" w:cs="Book Antiqua"/>
                <w:b/>
                <w:sz w:val="18"/>
                <w:szCs w:val="18"/>
              </w:rPr>
            </w:pPr>
          </w:p>
        </w:tc>
      </w:tr>
      <w:tr w:rsidR="00317850" w14:paraId="534375D3"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2600F"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8:30 – 10:30 a.m.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BC43D" w14:textId="77777777" w:rsidR="00317850" w:rsidRDefault="00317850">
            <w:pPr>
              <w:spacing w:line="276" w:lineRule="auto"/>
              <w:rPr>
                <w:rFonts w:ascii="Book Antiqua" w:eastAsia="Book Antiqua" w:hAnsi="Book Antiqua" w:cs="Book Antiqua"/>
                <w:b/>
                <w:sz w:val="18"/>
                <w:szCs w:val="18"/>
              </w:rPr>
            </w:pPr>
          </w:p>
          <w:p w14:paraId="7514391D"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MORNING SESSION:  Cybersecurity at Our Community Colleges</w:t>
            </w:r>
          </w:p>
          <w:p w14:paraId="23E00F63" w14:textId="77777777" w:rsidR="00317850" w:rsidRDefault="00F50B2C">
            <w:pPr>
              <w:spacing w:line="276" w:lineRule="auto"/>
              <w:rPr>
                <w:rFonts w:ascii="Book Antiqua" w:eastAsia="Book Antiqua" w:hAnsi="Book Antiqua" w:cs="Book Antiqua"/>
                <w:b/>
                <w:color w:val="FF0000"/>
                <w:sz w:val="18"/>
                <w:szCs w:val="18"/>
              </w:rPr>
            </w:pPr>
            <w:r>
              <w:rPr>
                <w:rFonts w:ascii="Book Antiqua" w:eastAsia="Book Antiqua" w:hAnsi="Book Antiqua" w:cs="Book Antiqua"/>
                <w:b/>
                <w:color w:val="FF0000"/>
                <w:sz w:val="18"/>
                <w:szCs w:val="18"/>
              </w:rPr>
              <w:t xml:space="preserve">In order to complete the requirement for Reappointed Trustee Training, you must attend both this session AND your choice of one of the two afternoon General Sessions </w:t>
            </w:r>
          </w:p>
          <w:p w14:paraId="65BB1A8F" w14:textId="77777777" w:rsidR="00317850" w:rsidRDefault="00317850">
            <w:pPr>
              <w:spacing w:line="276" w:lineRule="auto"/>
              <w:rPr>
                <w:rFonts w:ascii="Book Antiqua" w:eastAsia="Book Antiqua" w:hAnsi="Book Antiqua" w:cs="Book Antiqua"/>
                <w:b/>
                <w:sz w:val="18"/>
                <w:szCs w:val="18"/>
              </w:rPr>
            </w:pPr>
          </w:p>
          <w:p w14:paraId="55F6D8BC"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Even the most prepared community college can experience a cyberattack.  How can you proactively address this very important issue and its many implications – before and if it ever occurs on your campus?</w:t>
            </w:r>
          </w:p>
          <w:p w14:paraId="79E576A4" w14:textId="77777777" w:rsidR="00317850" w:rsidRDefault="00317850">
            <w:pPr>
              <w:spacing w:line="276" w:lineRule="auto"/>
              <w:rPr>
                <w:rFonts w:ascii="Book Antiqua" w:eastAsia="Book Antiqua" w:hAnsi="Book Antiqua" w:cs="Book Antiqua"/>
                <w:b/>
                <w:sz w:val="18"/>
                <w:szCs w:val="18"/>
              </w:rPr>
            </w:pPr>
          </w:p>
          <w:p w14:paraId="73056351" w14:textId="77777777" w:rsidR="00317850" w:rsidRDefault="00317850">
            <w:pPr>
              <w:spacing w:line="276" w:lineRule="auto"/>
              <w:rPr>
                <w:rFonts w:ascii="Book Antiqua" w:eastAsia="Book Antiqua" w:hAnsi="Book Antiqua" w:cs="Book Antiqua"/>
                <w:b/>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01070" w14:textId="77777777" w:rsidR="00317850" w:rsidRDefault="00F50B2C">
            <w:pPr>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Ballroom E</w:t>
            </w:r>
          </w:p>
        </w:tc>
      </w:tr>
      <w:tr w:rsidR="00317850" w14:paraId="562DCE18"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BF106"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10:30 a.m.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A5710" w14:textId="77777777" w:rsidR="00317850" w:rsidRDefault="00317850">
            <w:pPr>
              <w:spacing w:line="276" w:lineRule="auto"/>
              <w:rPr>
                <w:rFonts w:ascii="Book Antiqua" w:eastAsia="Book Antiqua" w:hAnsi="Book Antiqua" w:cs="Book Antiqua"/>
                <w:b/>
                <w:sz w:val="16"/>
                <w:szCs w:val="16"/>
              </w:rPr>
            </w:pPr>
          </w:p>
          <w:p w14:paraId="725AB928"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BREAK</w:t>
            </w:r>
          </w:p>
          <w:p w14:paraId="1D7E2427" w14:textId="77777777" w:rsidR="00317850" w:rsidRDefault="00317850">
            <w:pPr>
              <w:spacing w:line="276" w:lineRule="auto"/>
              <w:rPr>
                <w:rFonts w:ascii="Book Antiqua" w:eastAsia="Book Antiqua" w:hAnsi="Book Antiqua" w:cs="Book Antiqua"/>
                <w:b/>
                <w:sz w:val="16"/>
                <w:szCs w:val="16"/>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D9FF2" w14:textId="77777777" w:rsidR="00317850" w:rsidRDefault="00317850">
            <w:pPr>
              <w:spacing w:line="276" w:lineRule="auto"/>
              <w:rPr>
                <w:rFonts w:ascii="Book Antiqua" w:eastAsia="Book Antiqua" w:hAnsi="Book Antiqua" w:cs="Book Antiqua"/>
                <w:b/>
                <w:sz w:val="18"/>
                <w:szCs w:val="18"/>
              </w:rPr>
            </w:pPr>
          </w:p>
        </w:tc>
      </w:tr>
      <w:tr w:rsidR="00317850" w14:paraId="744994DD"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85DFD"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 xml:space="preserve">10:45 a.m.– </w:t>
            </w:r>
          </w:p>
          <w:p w14:paraId="114A82A3"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12:15 p.m.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264E1" w14:textId="77777777" w:rsidR="00317850" w:rsidRDefault="00317850">
            <w:pPr>
              <w:spacing w:line="276" w:lineRule="auto"/>
              <w:rPr>
                <w:rFonts w:ascii="Book Antiqua" w:eastAsia="Book Antiqua" w:hAnsi="Book Antiqua" w:cs="Book Antiqua"/>
                <w:b/>
                <w:sz w:val="18"/>
                <w:szCs w:val="18"/>
              </w:rPr>
            </w:pPr>
          </w:p>
          <w:p w14:paraId="0F64F863"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Orientation for New Trustees</w:t>
            </w:r>
          </w:p>
          <w:p w14:paraId="2F99B021" w14:textId="77777777" w:rsidR="00317850" w:rsidRDefault="00F50B2C">
            <w:pPr>
              <w:spacing w:line="276" w:lineRule="auto"/>
              <w:rPr>
                <w:rFonts w:ascii="Book Antiqua" w:eastAsia="Book Antiqua" w:hAnsi="Book Antiqua" w:cs="Book Antiqua"/>
                <w:b/>
                <w:color w:val="FF0000"/>
                <w:sz w:val="18"/>
                <w:szCs w:val="18"/>
              </w:rPr>
            </w:pPr>
            <w:r>
              <w:rPr>
                <w:rFonts w:ascii="Book Antiqua" w:eastAsia="Book Antiqua" w:hAnsi="Book Antiqua" w:cs="Book Antiqua"/>
                <w:b/>
                <w:color w:val="FF0000"/>
                <w:sz w:val="18"/>
                <w:szCs w:val="18"/>
              </w:rPr>
              <w:t xml:space="preserve">In order to complete the requirement for New Trustee Training, you must attend this Orientation AND your choice of one of the afternoon General Sessions </w:t>
            </w:r>
          </w:p>
          <w:p w14:paraId="3606A460" w14:textId="77777777" w:rsidR="00317850" w:rsidRDefault="00317850">
            <w:pPr>
              <w:spacing w:line="276" w:lineRule="auto"/>
              <w:rPr>
                <w:rFonts w:ascii="Book Antiqua" w:eastAsia="Book Antiqua" w:hAnsi="Book Antiqua" w:cs="Book Antiqua"/>
                <w:b/>
                <w:sz w:val="18"/>
                <w:szCs w:val="18"/>
              </w:rPr>
            </w:pPr>
          </w:p>
          <w:p w14:paraId="37DCCE2B"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Presenters:  Dr. Frank Sells, former President, Surry Community College</w:t>
            </w:r>
          </w:p>
          <w:p w14:paraId="2CDE128D"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lastRenderedPageBreak/>
              <w:t>Ms. Jennifer Haygood, NCCCS Executive Vice President/Chief of Staff</w:t>
            </w:r>
          </w:p>
          <w:p w14:paraId="5E7A7746" w14:textId="77777777" w:rsidR="00317850" w:rsidRDefault="00317850">
            <w:pPr>
              <w:spacing w:line="276" w:lineRule="auto"/>
              <w:rPr>
                <w:rFonts w:ascii="Book Antiqua" w:eastAsia="Book Antiqua" w:hAnsi="Book Antiqua" w:cs="Book Antiqua"/>
                <w:b/>
                <w:sz w:val="18"/>
                <w:szCs w:val="18"/>
              </w:rPr>
            </w:pPr>
          </w:p>
          <w:p w14:paraId="1B3EA048" w14:textId="77777777" w:rsidR="00317850" w:rsidRDefault="00F50B2C">
            <w:pPr>
              <w:rPr>
                <w:rFonts w:ascii="Book Antiqua" w:eastAsia="Book Antiqua" w:hAnsi="Book Antiqua" w:cs="Book Antiqua"/>
                <w:b/>
                <w:sz w:val="18"/>
                <w:szCs w:val="18"/>
              </w:rPr>
            </w:pPr>
            <w:r>
              <w:rPr>
                <w:rFonts w:ascii="Book Antiqua" w:eastAsia="Book Antiqua" w:hAnsi="Book Antiqua" w:cs="Book Antiqua"/>
                <w:b/>
                <w:sz w:val="18"/>
                <w:szCs w:val="18"/>
              </w:rPr>
              <w:t>Learn about Local Board Governance and the very important role you serve as a trustee at your college.  Also, learn about how things work at the state level with the General Assembly, State Board and System Office.</w:t>
            </w:r>
          </w:p>
          <w:p w14:paraId="4C97BA8E" w14:textId="77777777" w:rsidR="00317850" w:rsidRDefault="00317850">
            <w:pPr>
              <w:spacing w:line="276" w:lineRule="auto"/>
              <w:rPr>
                <w:rFonts w:ascii="Book Antiqua" w:eastAsia="Book Antiqua" w:hAnsi="Book Antiqua" w:cs="Book Antiqua"/>
                <w:b/>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CAF9A" w14:textId="77777777" w:rsidR="00317850" w:rsidRDefault="00F50B2C">
            <w:pPr>
              <w:spacing w:line="276" w:lineRule="auto"/>
              <w:jc w:val="center"/>
              <w:rPr>
                <w:rFonts w:ascii="Book Antiqua" w:eastAsia="Book Antiqua" w:hAnsi="Book Antiqua" w:cs="Book Antiqua"/>
                <w:b/>
                <w:sz w:val="18"/>
                <w:szCs w:val="18"/>
              </w:rPr>
            </w:pPr>
            <w:r>
              <w:rPr>
                <w:rFonts w:ascii="Book Antiqua" w:eastAsia="Book Antiqua" w:hAnsi="Book Antiqua" w:cs="Book Antiqua"/>
                <w:b/>
                <w:color w:val="000000"/>
                <w:sz w:val="18"/>
                <w:szCs w:val="18"/>
              </w:rPr>
              <w:lastRenderedPageBreak/>
              <w:t>State Ballroom E</w:t>
            </w:r>
          </w:p>
        </w:tc>
      </w:tr>
      <w:tr w:rsidR="00317850" w14:paraId="3C0C6C1B"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CE1B" w14:textId="77777777" w:rsidR="00317850" w:rsidRDefault="00F50B2C">
            <w:pPr>
              <w:widowControl w:val="0"/>
              <w:spacing w:line="276"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10:45 a.m.– </w:t>
            </w:r>
          </w:p>
          <w:p w14:paraId="5C4FCA55" w14:textId="77777777" w:rsidR="00317850" w:rsidRDefault="00F50B2C">
            <w:pPr>
              <w:widowControl w:val="0"/>
              <w:spacing w:line="276"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12:15 p.m.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07A0" w14:textId="77777777" w:rsidR="00317850" w:rsidRDefault="00317850">
            <w:pPr>
              <w:widowControl w:val="0"/>
              <w:spacing w:line="276" w:lineRule="auto"/>
              <w:rPr>
                <w:rFonts w:ascii="Book Antiqua" w:eastAsia="Book Antiqua" w:hAnsi="Book Antiqua" w:cs="Book Antiqua"/>
                <w:b/>
                <w:color w:val="000000"/>
                <w:sz w:val="18"/>
                <w:szCs w:val="18"/>
              </w:rPr>
            </w:pPr>
          </w:p>
          <w:p w14:paraId="5ABB82C7" w14:textId="77777777" w:rsidR="00317850" w:rsidRDefault="00F50B2C">
            <w:pPr>
              <w:widowControl w:val="0"/>
              <w:spacing w:line="276"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NCACCA (Attorneys) Meeting</w:t>
            </w:r>
            <w:r>
              <w:rPr>
                <w:rFonts w:ascii="Book Antiqua" w:eastAsia="Book Antiqua" w:hAnsi="Book Antiqua" w:cs="Book Antiqua"/>
                <w:color w:val="000000"/>
                <w:sz w:val="18"/>
                <w:szCs w:val="18"/>
              </w:rPr>
              <w:t xml:space="preserve"> (open to all seminar attendees)</w:t>
            </w:r>
          </w:p>
          <w:p w14:paraId="6694FDA8" w14:textId="77777777" w:rsidR="00317850" w:rsidRDefault="00317850">
            <w:pPr>
              <w:widowControl w:val="0"/>
              <w:spacing w:line="276" w:lineRule="auto"/>
              <w:rPr>
                <w:rFonts w:ascii="Book Antiqua" w:eastAsia="Book Antiqua" w:hAnsi="Book Antiqua" w:cs="Book Antiqua"/>
                <w:b/>
                <w:color w:val="000000"/>
                <w:sz w:val="18"/>
                <w:szCs w:val="18"/>
              </w:rPr>
            </w:pPr>
          </w:p>
          <w:p w14:paraId="7CD40F69" w14:textId="77777777" w:rsidR="00317850" w:rsidRDefault="00F50B2C">
            <w:pPr>
              <w:rPr>
                <w:rFonts w:ascii="Book Antiqua" w:eastAsia="Book Antiqua" w:hAnsi="Book Antiqua" w:cs="Book Antiqua"/>
                <w:sz w:val="18"/>
                <w:szCs w:val="18"/>
              </w:rPr>
            </w:pPr>
            <w:r>
              <w:rPr>
                <w:rFonts w:ascii="Book Antiqua" w:eastAsia="Book Antiqua" w:hAnsi="Book Antiqua" w:cs="Book Antiqua"/>
                <w:color w:val="000000"/>
                <w:sz w:val="18"/>
                <w:szCs w:val="18"/>
              </w:rPr>
              <w:t xml:space="preserve">The case of DTH Media Corp. v. </w:t>
            </w:r>
            <w:proofErr w:type="spellStart"/>
            <w:r>
              <w:rPr>
                <w:rFonts w:ascii="Book Antiqua" w:eastAsia="Book Antiqua" w:hAnsi="Book Antiqua" w:cs="Book Antiqua"/>
                <w:color w:val="000000"/>
                <w:sz w:val="18"/>
                <w:szCs w:val="18"/>
              </w:rPr>
              <w:t>Folt</w:t>
            </w:r>
            <w:proofErr w:type="spellEnd"/>
            <w:r>
              <w:rPr>
                <w:rFonts w:ascii="Book Antiqua" w:eastAsia="Book Antiqua" w:hAnsi="Book Antiqua" w:cs="Book Antiqua"/>
                <w:color w:val="000000"/>
                <w:sz w:val="18"/>
                <w:szCs w:val="18"/>
              </w:rPr>
              <w:t xml:space="preserve"> (UNC-CH</w:t>
            </w:r>
            <w:proofErr w:type="gramStart"/>
            <w:r>
              <w:rPr>
                <w:rFonts w:ascii="Book Antiqua" w:eastAsia="Book Antiqua" w:hAnsi="Book Antiqua" w:cs="Book Antiqua"/>
                <w:color w:val="000000"/>
                <w:sz w:val="18"/>
                <w:szCs w:val="18"/>
              </w:rPr>
              <w:t>) :</w:t>
            </w:r>
            <w:proofErr w:type="gramEnd"/>
            <w:r>
              <w:rPr>
                <w:rFonts w:ascii="Book Antiqua" w:eastAsia="Book Antiqua" w:hAnsi="Book Antiqua" w:cs="Book Antiqua"/>
                <w:color w:val="000000"/>
                <w:sz w:val="18"/>
                <w:szCs w:val="18"/>
              </w:rPr>
              <w:t xml:space="preserve"> Public Records lawsuit seeks release of names of students found responsible by the University for sexual assault or any related acts of sexual misconduct – Mr. Bob Wilhoit, Garrett Walker </w:t>
            </w:r>
            <w:proofErr w:type="spellStart"/>
            <w:r>
              <w:rPr>
                <w:rFonts w:ascii="Book Antiqua" w:eastAsia="Book Antiqua" w:hAnsi="Book Antiqua" w:cs="Book Antiqua"/>
                <w:color w:val="000000"/>
                <w:sz w:val="18"/>
                <w:szCs w:val="18"/>
              </w:rPr>
              <w:t>Aycoth</w:t>
            </w:r>
            <w:proofErr w:type="spellEnd"/>
            <w:r>
              <w:rPr>
                <w:rFonts w:ascii="Book Antiqua" w:eastAsia="Book Antiqua" w:hAnsi="Book Antiqua" w:cs="Book Antiqua"/>
                <w:color w:val="000000"/>
                <w:sz w:val="18"/>
                <w:szCs w:val="18"/>
              </w:rPr>
              <w:t xml:space="preserve"> </w:t>
            </w:r>
            <w:r>
              <w:rPr>
                <w:rFonts w:ascii="Book Antiqua" w:eastAsia="Book Antiqua" w:hAnsi="Book Antiqua" w:cs="Book Antiqua"/>
                <w:sz w:val="18"/>
                <w:szCs w:val="18"/>
              </w:rPr>
              <w:t>&amp; Olson, PLLC</w:t>
            </w:r>
          </w:p>
          <w:p w14:paraId="6E60393C" w14:textId="77777777" w:rsidR="00317850" w:rsidRDefault="00317850">
            <w:pPr>
              <w:rPr>
                <w:rFonts w:ascii="Book Antiqua" w:eastAsia="Book Antiqua" w:hAnsi="Book Antiqua" w:cs="Book Antiqua"/>
                <w:sz w:val="18"/>
                <w:szCs w:val="18"/>
              </w:rPr>
            </w:pPr>
          </w:p>
          <w:p w14:paraId="7C80AA01" w14:textId="77777777" w:rsidR="00317850" w:rsidRDefault="00F50B2C">
            <w:pPr>
              <w:rPr>
                <w:rFonts w:ascii="Book Antiqua" w:eastAsia="Book Antiqua" w:hAnsi="Book Antiqua" w:cs="Book Antiqua"/>
                <w:sz w:val="18"/>
                <w:szCs w:val="18"/>
              </w:rPr>
            </w:pPr>
            <w:r>
              <w:rPr>
                <w:rFonts w:ascii="Book Antiqua" w:eastAsia="Book Antiqua" w:hAnsi="Book Antiqua" w:cs="Book Antiqua"/>
                <w:color w:val="000000"/>
                <w:sz w:val="18"/>
                <w:szCs w:val="18"/>
              </w:rPr>
              <w:t xml:space="preserve">Extending Paid Parental Leave to Community College Employees </w:t>
            </w:r>
            <w:proofErr w:type="gramStart"/>
            <w:r>
              <w:rPr>
                <w:rFonts w:ascii="Book Antiqua" w:eastAsia="Book Antiqua" w:hAnsi="Book Antiqua" w:cs="Book Antiqua"/>
                <w:color w:val="000000"/>
                <w:sz w:val="18"/>
                <w:szCs w:val="18"/>
              </w:rPr>
              <w:t>in light of</w:t>
            </w:r>
            <w:proofErr w:type="gramEnd"/>
            <w:r>
              <w:rPr>
                <w:rFonts w:ascii="Book Antiqua" w:eastAsia="Book Antiqua" w:hAnsi="Book Antiqua" w:cs="Book Antiqua"/>
                <w:color w:val="000000"/>
                <w:sz w:val="18"/>
                <w:szCs w:val="18"/>
              </w:rPr>
              <w:t xml:space="preserve"> Executive Order 95 – Ms. Cynthia </w:t>
            </w:r>
            <w:r>
              <w:rPr>
                <w:rFonts w:ascii="Book Antiqua" w:eastAsia="Book Antiqua" w:hAnsi="Book Antiqua" w:cs="Book Antiqua"/>
                <w:sz w:val="18"/>
                <w:szCs w:val="18"/>
              </w:rPr>
              <w:t xml:space="preserve">Lopez, Campbell </w:t>
            </w:r>
            <w:proofErr w:type="spellStart"/>
            <w:r>
              <w:rPr>
                <w:rFonts w:ascii="Book Antiqua" w:eastAsia="Book Antiqua" w:hAnsi="Book Antiqua" w:cs="Book Antiqua"/>
                <w:sz w:val="18"/>
                <w:szCs w:val="18"/>
              </w:rPr>
              <w:t>Shatley</w:t>
            </w:r>
            <w:proofErr w:type="spellEnd"/>
            <w:r>
              <w:rPr>
                <w:rFonts w:ascii="Book Antiqua" w:eastAsia="Book Antiqua" w:hAnsi="Book Antiqua" w:cs="Book Antiqua"/>
                <w:sz w:val="18"/>
                <w:szCs w:val="18"/>
              </w:rPr>
              <w:t xml:space="preserve">, PLLC </w:t>
            </w:r>
          </w:p>
          <w:p w14:paraId="6F06E843" w14:textId="77777777" w:rsidR="00317850" w:rsidRDefault="00317850">
            <w:pPr>
              <w:widowControl w:val="0"/>
              <w:rPr>
                <w:rFonts w:ascii="Book Antiqua" w:eastAsia="Book Antiqua" w:hAnsi="Book Antiqua" w:cs="Book Antiqua"/>
                <w:i/>
                <w:color w:val="000000"/>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54F0" w14:textId="77777777" w:rsidR="00317850" w:rsidRDefault="00F50B2C">
            <w:pPr>
              <w:widowControl w:val="0"/>
              <w:spacing w:line="276" w:lineRule="auto"/>
              <w:jc w:val="center"/>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University Ballroom</w:t>
            </w:r>
          </w:p>
        </w:tc>
      </w:tr>
      <w:tr w:rsidR="00317850" w14:paraId="372808A5"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C1775"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12:30 – 2:00 p.m.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CC090" w14:textId="77777777" w:rsidR="00317850" w:rsidRDefault="00317850">
            <w:pPr>
              <w:widowControl w:val="0"/>
              <w:spacing w:line="276" w:lineRule="auto"/>
              <w:rPr>
                <w:rFonts w:ascii="Book Antiqua" w:eastAsia="Book Antiqua" w:hAnsi="Book Antiqua" w:cs="Book Antiqua"/>
                <w:b/>
                <w:sz w:val="18"/>
                <w:szCs w:val="18"/>
              </w:rPr>
            </w:pPr>
          </w:p>
          <w:p w14:paraId="73B44514" w14:textId="77777777" w:rsidR="00317850" w:rsidRDefault="00F50B2C">
            <w:pPr>
              <w:widowControl w:val="0"/>
              <w:spacing w:line="276" w:lineRule="auto"/>
              <w:rPr>
                <w:rFonts w:ascii="Book Antiqua" w:eastAsia="Book Antiqua" w:hAnsi="Book Antiqua" w:cs="Book Antiqua"/>
                <w:b/>
                <w:i/>
                <w:sz w:val="18"/>
                <w:szCs w:val="18"/>
              </w:rPr>
            </w:pPr>
            <w:r>
              <w:rPr>
                <w:rFonts w:ascii="Book Antiqua" w:eastAsia="Book Antiqua" w:hAnsi="Book Antiqua" w:cs="Book Antiqua"/>
                <w:b/>
                <w:sz w:val="18"/>
                <w:szCs w:val="18"/>
              </w:rPr>
              <w:t xml:space="preserve">OPENING LUNCHEON SESSION </w:t>
            </w:r>
            <w:r>
              <w:rPr>
                <w:rFonts w:ascii="Book Antiqua" w:eastAsia="Book Antiqua" w:hAnsi="Book Antiqua" w:cs="Book Antiqua"/>
                <w:b/>
                <w:i/>
                <w:sz w:val="18"/>
                <w:szCs w:val="18"/>
              </w:rPr>
              <w:t>(Lunch must be noted on badge)</w:t>
            </w:r>
          </w:p>
          <w:p w14:paraId="65CAF844" w14:textId="77777777" w:rsidR="00317850" w:rsidRDefault="00317850">
            <w:pPr>
              <w:widowControl w:val="0"/>
              <w:spacing w:line="276" w:lineRule="auto"/>
              <w:rPr>
                <w:rFonts w:ascii="Book Antiqua" w:eastAsia="Book Antiqua" w:hAnsi="Book Antiqua" w:cs="Book Antiqua"/>
                <w:b/>
                <w:i/>
                <w:sz w:val="18"/>
                <w:szCs w:val="18"/>
              </w:rPr>
            </w:pPr>
          </w:p>
          <w:p w14:paraId="36A3270A"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Welcome:  Mr. John Watts, NCACCT Chair</w:t>
            </w:r>
          </w:p>
          <w:p w14:paraId="2C1D7869" w14:textId="77777777" w:rsidR="00317850" w:rsidRDefault="00317850">
            <w:pPr>
              <w:widowControl w:val="0"/>
              <w:spacing w:line="276" w:lineRule="auto"/>
              <w:rPr>
                <w:rFonts w:ascii="Book Antiqua" w:eastAsia="Book Antiqua" w:hAnsi="Book Antiqua" w:cs="Book Antiqua"/>
                <w:b/>
                <w:sz w:val="18"/>
                <w:szCs w:val="18"/>
              </w:rPr>
            </w:pPr>
          </w:p>
          <w:p w14:paraId="01A11C74"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Remarks: Mr. Peter Hans, NC Community College System President</w:t>
            </w:r>
          </w:p>
          <w:p w14:paraId="1CCD4C7C" w14:textId="77777777" w:rsidR="00317850" w:rsidRDefault="00317850">
            <w:pPr>
              <w:widowControl w:val="0"/>
              <w:spacing w:line="276" w:lineRule="auto"/>
              <w:rPr>
                <w:rFonts w:ascii="Book Antiqua" w:eastAsia="Book Antiqua" w:hAnsi="Book Antiqua" w:cs="Book Antiqua"/>
                <w:b/>
                <w:sz w:val="18"/>
                <w:szCs w:val="18"/>
              </w:rPr>
            </w:pPr>
          </w:p>
          <w:p w14:paraId="0AFBE953"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Governor Roy Cooper (invited)</w:t>
            </w:r>
          </w:p>
          <w:p w14:paraId="7D32BD93" w14:textId="77777777" w:rsidR="00317850" w:rsidRDefault="00317850">
            <w:pPr>
              <w:widowControl w:val="0"/>
              <w:spacing w:line="276" w:lineRule="auto"/>
              <w:rPr>
                <w:rFonts w:ascii="Book Antiqua" w:eastAsia="Book Antiqua" w:hAnsi="Book Antiqua" w:cs="Book Antiqua"/>
                <w:b/>
                <w:sz w:val="18"/>
                <w:szCs w:val="18"/>
              </w:rPr>
            </w:pPr>
          </w:p>
          <w:p w14:paraId="1E9F9D3D"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 xml:space="preserve">  </w:t>
            </w: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FED85" w14:textId="77777777" w:rsidR="00317850" w:rsidRDefault="00F50B2C">
            <w:pPr>
              <w:widowControl w:val="0"/>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Ballroom A-D</w:t>
            </w:r>
          </w:p>
        </w:tc>
      </w:tr>
      <w:tr w:rsidR="00317850" w14:paraId="62C379BE" w14:textId="77777777">
        <w:trPr>
          <w:trHeight w:val="152"/>
        </w:trPr>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6933" w14:textId="77777777" w:rsidR="00317850" w:rsidRDefault="00317850">
            <w:pPr>
              <w:widowControl w:val="0"/>
              <w:spacing w:line="276" w:lineRule="auto"/>
              <w:jc w:val="center"/>
              <w:rPr>
                <w:rFonts w:ascii="Book Antiqua" w:eastAsia="Book Antiqua" w:hAnsi="Book Antiqua" w:cs="Book Antiqua"/>
                <w:sz w:val="18"/>
                <w:szCs w:val="18"/>
              </w:rPr>
            </w:pPr>
          </w:p>
          <w:p w14:paraId="5D309966"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2:15 – 3:30 p.m.</w:t>
            </w:r>
          </w:p>
          <w:p w14:paraId="2C79D006" w14:textId="77777777" w:rsidR="00317850" w:rsidRDefault="00317850">
            <w:pPr>
              <w:widowControl w:val="0"/>
              <w:spacing w:line="276" w:lineRule="auto"/>
              <w:jc w:val="center"/>
              <w:rPr>
                <w:rFonts w:ascii="Book Antiqua" w:eastAsia="Book Antiqua" w:hAnsi="Book Antiqua" w:cs="Book Antiqua"/>
                <w:sz w:val="18"/>
                <w:szCs w:val="18"/>
              </w:rPr>
            </w:pP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E3438" w14:textId="77777777" w:rsidR="00317850" w:rsidRDefault="00317850">
            <w:pPr>
              <w:widowControl w:val="0"/>
              <w:spacing w:line="276" w:lineRule="auto"/>
              <w:rPr>
                <w:rFonts w:ascii="Book Antiqua" w:eastAsia="Book Antiqua" w:hAnsi="Book Antiqua" w:cs="Book Antiqua"/>
                <w:b/>
                <w:sz w:val="18"/>
                <w:szCs w:val="18"/>
              </w:rPr>
            </w:pPr>
          </w:p>
          <w:p w14:paraId="7F963177"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FIRST GENERAL SESSION</w:t>
            </w:r>
          </w:p>
          <w:p w14:paraId="3FF49C5D" w14:textId="77777777" w:rsidR="00317850" w:rsidRDefault="00F50B2C">
            <w:pPr>
              <w:widowControl w:val="0"/>
              <w:spacing w:line="276" w:lineRule="auto"/>
              <w:rPr>
                <w:rFonts w:ascii="Book Antiqua" w:eastAsia="Book Antiqua" w:hAnsi="Book Antiqua" w:cs="Book Antiqua"/>
                <w:b/>
                <w:color w:val="FF0000"/>
                <w:sz w:val="18"/>
                <w:szCs w:val="18"/>
              </w:rPr>
            </w:pPr>
            <w:r>
              <w:rPr>
                <w:rFonts w:ascii="Book Antiqua" w:eastAsia="Book Antiqua" w:hAnsi="Book Antiqua" w:cs="Book Antiqua"/>
                <w:b/>
                <w:color w:val="FF0000"/>
                <w:sz w:val="18"/>
                <w:szCs w:val="18"/>
              </w:rPr>
              <w:t>Completes the requirement for Reappointed Trustee Training (along with the 8:30 a.m. Cybersecurity session)</w:t>
            </w:r>
          </w:p>
          <w:p w14:paraId="261F78A0" w14:textId="77777777" w:rsidR="00317850" w:rsidRDefault="00F50B2C">
            <w:pPr>
              <w:widowControl w:val="0"/>
              <w:spacing w:line="276" w:lineRule="auto"/>
              <w:rPr>
                <w:rFonts w:ascii="Book Antiqua" w:eastAsia="Book Antiqua" w:hAnsi="Book Antiqua" w:cs="Book Antiqua"/>
                <w:b/>
                <w:color w:val="FF0000"/>
                <w:sz w:val="18"/>
                <w:szCs w:val="18"/>
              </w:rPr>
            </w:pPr>
            <w:r>
              <w:rPr>
                <w:rFonts w:ascii="Book Antiqua" w:eastAsia="Book Antiqua" w:hAnsi="Book Antiqua" w:cs="Book Antiqua"/>
                <w:b/>
                <w:color w:val="FF0000"/>
                <w:sz w:val="18"/>
                <w:szCs w:val="18"/>
              </w:rPr>
              <w:t>Completes the requirement for New Trustee Training (along with Orientation)</w:t>
            </w:r>
          </w:p>
          <w:p w14:paraId="206347A0" w14:textId="77777777" w:rsidR="00317850" w:rsidRDefault="00317850">
            <w:pPr>
              <w:widowControl w:val="0"/>
              <w:spacing w:line="276" w:lineRule="auto"/>
              <w:rPr>
                <w:rFonts w:ascii="Book Antiqua" w:eastAsia="Book Antiqua" w:hAnsi="Book Antiqua" w:cs="Book Antiqua"/>
                <w:b/>
                <w:sz w:val="18"/>
                <w:szCs w:val="18"/>
              </w:rPr>
            </w:pPr>
          </w:p>
          <w:p w14:paraId="1BBF9321" w14:textId="77777777" w:rsidR="00317850" w:rsidRDefault="00F50B2C">
            <w:pPr>
              <w:widowControl w:val="0"/>
              <w:spacing w:line="276" w:lineRule="auto"/>
              <w:rPr>
                <w:rFonts w:ascii="Book Antiqua" w:eastAsia="Book Antiqua" w:hAnsi="Book Antiqua" w:cs="Book Antiqua"/>
                <w:b/>
                <w:sz w:val="18"/>
                <w:szCs w:val="18"/>
              </w:rPr>
            </w:pPr>
            <w:proofErr w:type="spellStart"/>
            <w:r>
              <w:rPr>
                <w:rFonts w:ascii="Book Antiqua" w:eastAsia="Book Antiqua" w:hAnsi="Book Antiqua" w:cs="Book Antiqua"/>
                <w:b/>
                <w:sz w:val="18"/>
                <w:szCs w:val="18"/>
              </w:rPr>
              <w:t>MyFutureNC</w:t>
            </w:r>
            <w:proofErr w:type="spellEnd"/>
            <w:r>
              <w:rPr>
                <w:rFonts w:ascii="Book Antiqua" w:eastAsia="Book Antiqua" w:hAnsi="Book Antiqua" w:cs="Book Antiqua"/>
                <w:b/>
                <w:sz w:val="18"/>
                <w:szCs w:val="18"/>
              </w:rPr>
              <w:t xml:space="preserve"> -- The Statewide Attainment Goal and What It Means to Our Colleges</w:t>
            </w:r>
          </w:p>
          <w:p w14:paraId="1F7C0FD7" w14:textId="77777777" w:rsidR="00317850" w:rsidRDefault="00317850">
            <w:pPr>
              <w:widowControl w:val="0"/>
              <w:spacing w:line="276" w:lineRule="auto"/>
              <w:rPr>
                <w:rFonts w:ascii="Book Antiqua" w:eastAsia="Book Antiqua" w:hAnsi="Book Antiqua" w:cs="Book Antiqua"/>
                <w:b/>
                <w:sz w:val="18"/>
                <w:szCs w:val="18"/>
              </w:rPr>
            </w:pPr>
          </w:p>
          <w:p w14:paraId="75785D14"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 xml:space="preserve">On Feb. 20, 2019, </w:t>
            </w:r>
            <w:proofErr w:type="spellStart"/>
            <w:r>
              <w:rPr>
                <w:rFonts w:ascii="Book Antiqua" w:eastAsia="Book Antiqua" w:hAnsi="Book Antiqua" w:cs="Book Antiqua"/>
                <w:b/>
                <w:sz w:val="18"/>
                <w:szCs w:val="18"/>
              </w:rPr>
              <w:t>myFutureNC</w:t>
            </w:r>
            <w:proofErr w:type="spellEnd"/>
            <w:r>
              <w:rPr>
                <w:rFonts w:ascii="Book Antiqua" w:eastAsia="Book Antiqua" w:hAnsi="Book Antiqua" w:cs="Book Antiqua"/>
                <w:b/>
                <w:sz w:val="18"/>
                <w:szCs w:val="18"/>
              </w:rPr>
              <w:t xml:space="preserve"> unveiled its goal and bold vision for the future of education in North Carolina</w:t>
            </w:r>
            <w:proofErr w:type="gramStart"/>
            <w:r>
              <w:rPr>
                <w:rFonts w:ascii="Book Antiqua" w:eastAsia="Book Antiqua" w:hAnsi="Book Antiqua" w:cs="Book Antiqua"/>
                <w:b/>
                <w:sz w:val="18"/>
                <w:szCs w:val="18"/>
              </w:rPr>
              <w:t>:  “</w:t>
            </w:r>
            <w:proofErr w:type="gramEnd"/>
            <w:r>
              <w:rPr>
                <w:rFonts w:ascii="Book Antiqua" w:eastAsia="Book Antiqua" w:hAnsi="Book Antiqua" w:cs="Book Antiqua"/>
                <w:b/>
                <w:sz w:val="18"/>
                <w:szCs w:val="18"/>
              </w:rPr>
              <w:t>We will work to ensure that by 2030, 2 million North Carolinians have a high-quality postsecondary degree or credential.”</w:t>
            </w:r>
          </w:p>
          <w:p w14:paraId="2597CE64"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We will discuss this attainment goal and how NC Community Colleges are working as a system and with other partners to achieve the goal.</w:t>
            </w:r>
          </w:p>
          <w:p w14:paraId="4BD58B33" w14:textId="77777777" w:rsidR="00317850" w:rsidRDefault="00317850">
            <w:pPr>
              <w:widowControl w:val="0"/>
              <w:spacing w:line="276" w:lineRule="auto"/>
              <w:rPr>
                <w:rFonts w:ascii="Book Antiqua" w:eastAsia="Book Antiqua" w:hAnsi="Book Antiqua" w:cs="Book Antiqua"/>
                <w:i/>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9F832" w14:textId="77777777" w:rsidR="00317850" w:rsidRDefault="00F50B2C">
            <w:pPr>
              <w:widowControl w:val="0"/>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E-F</w:t>
            </w:r>
          </w:p>
        </w:tc>
      </w:tr>
      <w:tr w:rsidR="00317850" w14:paraId="4DCAA74D"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2573A" w14:textId="77777777" w:rsidR="00317850" w:rsidRDefault="00317850">
            <w:pPr>
              <w:widowControl w:val="0"/>
              <w:spacing w:line="276" w:lineRule="auto"/>
              <w:jc w:val="center"/>
              <w:rPr>
                <w:rFonts w:ascii="Book Antiqua" w:eastAsia="Book Antiqua" w:hAnsi="Book Antiqua" w:cs="Book Antiqua"/>
                <w:sz w:val="18"/>
                <w:szCs w:val="18"/>
              </w:rPr>
            </w:pPr>
          </w:p>
          <w:p w14:paraId="40790072"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3:30 p.m.</w:t>
            </w:r>
          </w:p>
          <w:p w14:paraId="7D12EDFA" w14:textId="77777777" w:rsidR="00317850" w:rsidRDefault="00317850">
            <w:pPr>
              <w:widowControl w:val="0"/>
              <w:spacing w:line="276" w:lineRule="auto"/>
              <w:jc w:val="center"/>
              <w:rPr>
                <w:rFonts w:ascii="Book Antiqua" w:eastAsia="Book Antiqua" w:hAnsi="Book Antiqua" w:cs="Book Antiqua"/>
                <w:sz w:val="18"/>
                <w:szCs w:val="18"/>
              </w:rPr>
            </w:pP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092DE"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BREAK</w:t>
            </w: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F4302" w14:textId="77777777" w:rsidR="00317850" w:rsidRDefault="00317850">
            <w:pPr>
              <w:widowControl w:val="0"/>
              <w:spacing w:line="276" w:lineRule="auto"/>
              <w:jc w:val="center"/>
              <w:rPr>
                <w:rFonts w:ascii="Book Antiqua" w:eastAsia="Book Antiqua" w:hAnsi="Book Antiqua" w:cs="Book Antiqua"/>
                <w:b/>
                <w:sz w:val="18"/>
                <w:szCs w:val="18"/>
              </w:rPr>
            </w:pPr>
          </w:p>
        </w:tc>
      </w:tr>
      <w:tr w:rsidR="00317850" w14:paraId="41B01A50" w14:textId="77777777">
        <w:trPr>
          <w:trHeight w:val="125"/>
        </w:trPr>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0D4F" w14:textId="77777777" w:rsidR="00317850" w:rsidRDefault="00317850">
            <w:pPr>
              <w:widowControl w:val="0"/>
              <w:spacing w:line="276" w:lineRule="auto"/>
              <w:jc w:val="center"/>
              <w:rPr>
                <w:rFonts w:ascii="Book Antiqua" w:eastAsia="Book Antiqua" w:hAnsi="Book Antiqua" w:cs="Book Antiqua"/>
                <w:sz w:val="18"/>
                <w:szCs w:val="18"/>
              </w:rPr>
            </w:pPr>
          </w:p>
          <w:p w14:paraId="5BE895D2"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 xml:space="preserve">3:45 – 4:45 </w:t>
            </w:r>
            <w:proofErr w:type="spellStart"/>
            <w:r>
              <w:rPr>
                <w:rFonts w:ascii="Book Antiqua" w:eastAsia="Book Antiqua" w:hAnsi="Book Antiqua" w:cs="Book Antiqua"/>
                <w:sz w:val="18"/>
                <w:szCs w:val="18"/>
              </w:rPr>
              <w:t>p.m</w:t>
            </w:r>
            <w:proofErr w:type="spellEnd"/>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87887"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SECOND GENERAL SESSION</w:t>
            </w:r>
          </w:p>
          <w:p w14:paraId="19C4815A" w14:textId="77777777" w:rsidR="00317850" w:rsidRDefault="00F50B2C">
            <w:pPr>
              <w:widowControl w:val="0"/>
              <w:spacing w:line="276" w:lineRule="auto"/>
              <w:rPr>
                <w:rFonts w:ascii="Book Antiqua" w:eastAsia="Book Antiqua" w:hAnsi="Book Antiqua" w:cs="Book Antiqua"/>
                <w:b/>
                <w:color w:val="FF0000"/>
                <w:sz w:val="18"/>
                <w:szCs w:val="18"/>
              </w:rPr>
            </w:pPr>
            <w:r>
              <w:rPr>
                <w:rFonts w:ascii="Book Antiqua" w:eastAsia="Book Antiqua" w:hAnsi="Book Antiqua" w:cs="Book Antiqua"/>
                <w:b/>
                <w:color w:val="FF0000"/>
                <w:sz w:val="18"/>
                <w:szCs w:val="18"/>
              </w:rPr>
              <w:t>Completes the requirement for Reappointed Trustee Training (along with the 8:30 a.m. Cybersecurity session)</w:t>
            </w:r>
          </w:p>
          <w:p w14:paraId="22A316EA" w14:textId="77777777" w:rsidR="00317850" w:rsidRDefault="00F50B2C">
            <w:pPr>
              <w:widowControl w:val="0"/>
              <w:spacing w:line="276" w:lineRule="auto"/>
              <w:rPr>
                <w:rFonts w:ascii="Book Antiqua" w:eastAsia="Book Antiqua" w:hAnsi="Book Antiqua" w:cs="Book Antiqua"/>
                <w:b/>
                <w:color w:val="FF0000"/>
                <w:sz w:val="18"/>
                <w:szCs w:val="18"/>
              </w:rPr>
            </w:pPr>
            <w:r>
              <w:rPr>
                <w:rFonts w:ascii="Book Antiqua" w:eastAsia="Book Antiqua" w:hAnsi="Book Antiqua" w:cs="Book Antiqua"/>
                <w:b/>
                <w:color w:val="FF0000"/>
                <w:sz w:val="18"/>
                <w:szCs w:val="18"/>
              </w:rPr>
              <w:t>Completes the requirement for New Trustee Training (along with Orientation)</w:t>
            </w:r>
          </w:p>
          <w:p w14:paraId="65B2D1D8" w14:textId="77777777" w:rsidR="00317850" w:rsidRDefault="00317850">
            <w:pPr>
              <w:widowControl w:val="0"/>
              <w:spacing w:line="276" w:lineRule="auto"/>
              <w:rPr>
                <w:rFonts w:ascii="Book Antiqua" w:eastAsia="Book Antiqua" w:hAnsi="Book Antiqua" w:cs="Book Antiqua"/>
                <w:b/>
                <w:sz w:val="18"/>
                <w:szCs w:val="18"/>
              </w:rPr>
            </w:pPr>
          </w:p>
          <w:p w14:paraId="18292636"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Speaker:  Mr. Robert Joyce, Charles Edwin Hinsdale Professor of Public Law and Government, UNC School of Government</w:t>
            </w:r>
          </w:p>
          <w:p w14:paraId="7DAB97D1" w14:textId="77777777" w:rsidR="00317850" w:rsidRDefault="00317850">
            <w:pPr>
              <w:widowControl w:val="0"/>
              <w:spacing w:line="276" w:lineRule="auto"/>
              <w:rPr>
                <w:rFonts w:ascii="Book Antiqua" w:eastAsia="Book Antiqua" w:hAnsi="Book Antiqua" w:cs="Book Antiqua"/>
                <w:b/>
                <w:sz w:val="18"/>
                <w:szCs w:val="18"/>
              </w:rPr>
            </w:pPr>
          </w:p>
          <w:p w14:paraId="3AEC2197"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We will discuss legal issues facing our Community Colleges and how our institutions can be proactive and ready to address these important legal matters.</w:t>
            </w:r>
          </w:p>
          <w:p w14:paraId="0FD170A8" w14:textId="77777777" w:rsidR="00317850" w:rsidRDefault="00317850">
            <w:pPr>
              <w:widowControl w:val="0"/>
              <w:spacing w:line="276" w:lineRule="auto"/>
              <w:rPr>
                <w:rFonts w:ascii="Book Antiqua" w:eastAsia="Book Antiqua" w:hAnsi="Book Antiqua" w:cs="Book Antiqua"/>
                <w:b/>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857D" w14:textId="77777777" w:rsidR="00317850" w:rsidRDefault="00317850">
            <w:pPr>
              <w:widowControl w:val="0"/>
              <w:spacing w:line="276" w:lineRule="auto"/>
              <w:jc w:val="center"/>
              <w:rPr>
                <w:rFonts w:ascii="Book Antiqua" w:eastAsia="Book Antiqua" w:hAnsi="Book Antiqua" w:cs="Book Antiqua"/>
                <w:b/>
                <w:sz w:val="18"/>
                <w:szCs w:val="18"/>
              </w:rPr>
            </w:pPr>
          </w:p>
          <w:p w14:paraId="309D0FE9" w14:textId="77777777" w:rsidR="00317850" w:rsidRDefault="00317850">
            <w:pPr>
              <w:widowControl w:val="0"/>
              <w:spacing w:line="276" w:lineRule="auto"/>
              <w:jc w:val="center"/>
              <w:rPr>
                <w:rFonts w:ascii="Book Antiqua" w:eastAsia="Book Antiqua" w:hAnsi="Book Antiqua" w:cs="Book Antiqua"/>
                <w:b/>
                <w:sz w:val="18"/>
                <w:szCs w:val="18"/>
              </w:rPr>
            </w:pPr>
          </w:p>
          <w:p w14:paraId="14782F18" w14:textId="77777777" w:rsidR="00317850" w:rsidRDefault="00F50B2C">
            <w:pPr>
              <w:widowControl w:val="0"/>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E-F</w:t>
            </w:r>
          </w:p>
          <w:p w14:paraId="61B37034" w14:textId="77777777" w:rsidR="00317850" w:rsidRDefault="00317850">
            <w:pPr>
              <w:widowControl w:val="0"/>
              <w:spacing w:line="276" w:lineRule="auto"/>
              <w:jc w:val="center"/>
              <w:rPr>
                <w:rFonts w:ascii="Book Antiqua" w:eastAsia="Book Antiqua" w:hAnsi="Book Antiqua" w:cs="Book Antiqua"/>
                <w:b/>
                <w:sz w:val="18"/>
                <w:szCs w:val="18"/>
              </w:rPr>
            </w:pPr>
          </w:p>
          <w:p w14:paraId="3BE4557B" w14:textId="77777777" w:rsidR="00317850" w:rsidRDefault="00317850">
            <w:pPr>
              <w:widowControl w:val="0"/>
              <w:spacing w:line="276" w:lineRule="auto"/>
              <w:jc w:val="center"/>
              <w:rPr>
                <w:rFonts w:ascii="Book Antiqua" w:eastAsia="Book Antiqua" w:hAnsi="Book Antiqua" w:cs="Book Antiqua"/>
                <w:b/>
                <w:sz w:val="18"/>
                <w:szCs w:val="18"/>
              </w:rPr>
            </w:pPr>
          </w:p>
        </w:tc>
      </w:tr>
      <w:tr w:rsidR="00317850" w14:paraId="4DC5D002" w14:textId="77777777">
        <w:trPr>
          <w:trHeight w:val="125"/>
        </w:trPr>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459B"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lastRenderedPageBreak/>
              <w:t>4:45 - 5:15 p.m.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11D48" w14:textId="77777777" w:rsidR="00317850" w:rsidRDefault="00317850">
            <w:pPr>
              <w:widowControl w:val="0"/>
              <w:spacing w:line="276" w:lineRule="auto"/>
              <w:rPr>
                <w:rFonts w:ascii="Book Antiqua" w:eastAsia="Book Antiqua" w:hAnsi="Book Antiqua" w:cs="Book Antiqua"/>
                <w:b/>
                <w:sz w:val="18"/>
                <w:szCs w:val="18"/>
              </w:rPr>
            </w:pPr>
          </w:p>
          <w:p w14:paraId="22FD220F" w14:textId="77777777" w:rsidR="00317850" w:rsidRDefault="00F50B2C">
            <w:pPr>
              <w:spacing w:line="276" w:lineRule="auto"/>
              <w:ind w:left="2160" w:hanging="2160"/>
              <w:rPr>
                <w:rFonts w:ascii="Book Antiqua" w:eastAsia="Book Antiqua" w:hAnsi="Book Antiqua" w:cs="Book Antiqua"/>
                <w:i/>
                <w:sz w:val="18"/>
                <w:szCs w:val="18"/>
              </w:rPr>
            </w:pPr>
            <w:r>
              <w:rPr>
                <w:rFonts w:ascii="Book Antiqua" w:eastAsia="Book Antiqua" w:hAnsi="Book Antiqua" w:cs="Book Antiqua"/>
                <w:b/>
                <w:sz w:val="18"/>
                <w:szCs w:val="18"/>
              </w:rPr>
              <w:t>NCACCT BUSINESS MEETING</w:t>
            </w:r>
          </w:p>
          <w:p w14:paraId="64105730" w14:textId="77777777" w:rsidR="00317850" w:rsidRDefault="00F50B2C">
            <w:pPr>
              <w:widowControl w:val="0"/>
              <w:spacing w:line="276" w:lineRule="auto"/>
              <w:rPr>
                <w:rFonts w:ascii="Book Antiqua" w:eastAsia="Book Antiqua" w:hAnsi="Book Antiqua" w:cs="Book Antiqua"/>
                <w:i/>
                <w:sz w:val="18"/>
                <w:szCs w:val="18"/>
              </w:rPr>
            </w:pPr>
            <w:r>
              <w:rPr>
                <w:rFonts w:ascii="Book Antiqua" w:eastAsia="Book Antiqua" w:hAnsi="Book Antiqua" w:cs="Book Antiqua"/>
                <w:sz w:val="18"/>
                <w:szCs w:val="18"/>
              </w:rPr>
              <w:t xml:space="preserve">Presiding:  Mr. John </w:t>
            </w:r>
            <w:proofErr w:type="gramStart"/>
            <w:r>
              <w:rPr>
                <w:rFonts w:ascii="Book Antiqua" w:eastAsia="Book Antiqua" w:hAnsi="Book Antiqua" w:cs="Book Antiqua"/>
                <w:sz w:val="18"/>
                <w:szCs w:val="18"/>
              </w:rPr>
              <w:t>Watts,  NCACCT</w:t>
            </w:r>
            <w:proofErr w:type="gramEnd"/>
            <w:r>
              <w:rPr>
                <w:rFonts w:ascii="Book Antiqua" w:eastAsia="Book Antiqua" w:hAnsi="Book Antiqua" w:cs="Book Antiqua"/>
                <w:sz w:val="18"/>
                <w:szCs w:val="18"/>
              </w:rPr>
              <w:t xml:space="preserve"> Chair</w:t>
            </w:r>
          </w:p>
          <w:p w14:paraId="61EDC00D" w14:textId="77777777" w:rsidR="00317850" w:rsidRDefault="00317850">
            <w:pPr>
              <w:widowControl w:val="0"/>
              <w:spacing w:line="276" w:lineRule="auto"/>
              <w:rPr>
                <w:rFonts w:ascii="Book Antiqua" w:eastAsia="Book Antiqua" w:hAnsi="Book Antiqua" w:cs="Book Antiqua"/>
                <w:b/>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D96F9" w14:textId="77777777" w:rsidR="00317850" w:rsidRDefault="00F50B2C">
            <w:pPr>
              <w:widowControl w:val="0"/>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E-F</w:t>
            </w:r>
          </w:p>
        </w:tc>
      </w:tr>
      <w:tr w:rsidR="00317850" w14:paraId="393FBB7F" w14:textId="77777777">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B8D0"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5:30 - 6:30 p.m.</w:t>
            </w:r>
          </w:p>
        </w:tc>
        <w:tc>
          <w:tcPr>
            <w:tcW w:w="7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3E678" w14:textId="77777777" w:rsidR="00317850" w:rsidRDefault="00317850">
            <w:pPr>
              <w:spacing w:line="276" w:lineRule="auto"/>
              <w:rPr>
                <w:rFonts w:ascii="Book Antiqua" w:eastAsia="Book Antiqua" w:hAnsi="Book Antiqua" w:cs="Book Antiqua"/>
                <w:b/>
                <w:sz w:val="18"/>
                <w:szCs w:val="18"/>
              </w:rPr>
            </w:pPr>
          </w:p>
          <w:p w14:paraId="4F6D5A71"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Evening Reception --</w:t>
            </w:r>
            <w:r>
              <w:rPr>
                <w:rFonts w:ascii="Book Antiqua" w:eastAsia="Book Antiqua" w:hAnsi="Book Antiqua" w:cs="Book Antiqua"/>
                <w:i/>
                <w:sz w:val="18"/>
                <w:szCs w:val="18"/>
              </w:rPr>
              <w:t>All seminar attendees and guests invited</w:t>
            </w:r>
          </w:p>
          <w:p w14:paraId="31337A84" w14:textId="77777777" w:rsidR="00317850" w:rsidRDefault="00F50B2C">
            <w:pPr>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Sponsored by Platinum Exhibitor Moseley Architects</w:t>
            </w:r>
          </w:p>
          <w:p w14:paraId="1EEFEF26" w14:textId="77777777" w:rsidR="00317850" w:rsidRDefault="00317850">
            <w:pPr>
              <w:spacing w:line="276" w:lineRule="auto"/>
              <w:rPr>
                <w:rFonts w:ascii="Book Antiqua" w:eastAsia="Book Antiqua" w:hAnsi="Book Antiqua" w:cs="Book Antiqua"/>
                <w:b/>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4C6F" w14:textId="77777777" w:rsidR="00317850" w:rsidRDefault="00317850">
            <w:pPr>
              <w:spacing w:line="276" w:lineRule="auto"/>
              <w:ind w:left="2160" w:hanging="2160"/>
              <w:jc w:val="center"/>
              <w:rPr>
                <w:rFonts w:ascii="Book Antiqua" w:eastAsia="Book Antiqua" w:hAnsi="Book Antiqua" w:cs="Book Antiqua"/>
                <w:b/>
                <w:sz w:val="18"/>
                <w:szCs w:val="18"/>
              </w:rPr>
            </w:pPr>
          </w:p>
          <w:p w14:paraId="6D9F3109" w14:textId="77777777" w:rsidR="00317850" w:rsidRDefault="00F50B2C">
            <w:pPr>
              <w:tabs>
                <w:tab w:val="left" w:pos="1786"/>
              </w:tabs>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ABC</w:t>
            </w:r>
          </w:p>
          <w:p w14:paraId="0F292A12" w14:textId="77777777" w:rsidR="00317850" w:rsidRDefault="00317850">
            <w:pPr>
              <w:spacing w:line="276" w:lineRule="auto"/>
              <w:ind w:left="2160" w:hanging="2160"/>
              <w:jc w:val="center"/>
              <w:rPr>
                <w:rFonts w:ascii="Book Antiqua" w:eastAsia="Book Antiqua" w:hAnsi="Book Antiqua" w:cs="Book Antiqua"/>
                <w:b/>
                <w:sz w:val="18"/>
                <w:szCs w:val="18"/>
              </w:rPr>
            </w:pPr>
          </w:p>
        </w:tc>
      </w:tr>
    </w:tbl>
    <w:p w14:paraId="5D08D180" w14:textId="77777777" w:rsidR="00317850" w:rsidRDefault="00317850">
      <w:pPr>
        <w:widowControl w:val="0"/>
        <w:tabs>
          <w:tab w:val="left" w:pos="3240"/>
        </w:tabs>
        <w:rPr>
          <w:rFonts w:ascii="Book Antiqua" w:eastAsia="Book Antiqua" w:hAnsi="Book Antiqua" w:cs="Book Antiqua"/>
          <w:b/>
          <w:u w:val="single"/>
        </w:rPr>
      </w:pPr>
    </w:p>
    <w:p w14:paraId="3659F796" w14:textId="77777777" w:rsidR="00317850" w:rsidRDefault="00317850">
      <w:pPr>
        <w:widowControl w:val="0"/>
        <w:tabs>
          <w:tab w:val="left" w:pos="3240"/>
        </w:tabs>
        <w:rPr>
          <w:rFonts w:ascii="Book Antiqua" w:eastAsia="Book Antiqua" w:hAnsi="Book Antiqua" w:cs="Book Antiqua"/>
          <w:b/>
          <w:u w:val="single"/>
        </w:rPr>
      </w:pPr>
    </w:p>
    <w:p w14:paraId="347C1866" w14:textId="77777777" w:rsidR="00317850" w:rsidRDefault="00F50B2C">
      <w:pPr>
        <w:widowControl w:val="0"/>
        <w:tabs>
          <w:tab w:val="left" w:pos="3240"/>
        </w:tabs>
        <w:rPr>
          <w:rFonts w:ascii="Book Antiqua" w:eastAsia="Book Antiqua" w:hAnsi="Book Antiqua" w:cs="Book Antiqua"/>
          <w:b/>
          <w:color w:val="000000"/>
        </w:rPr>
      </w:pPr>
      <w:r>
        <w:rPr>
          <w:rFonts w:ascii="Book Antiqua" w:eastAsia="Book Antiqua" w:hAnsi="Book Antiqua" w:cs="Book Antiqua"/>
          <w:b/>
          <w:u w:val="single"/>
        </w:rPr>
        <w:t>Wednesday, June 17</w:t>
      </w:r>
      <w:r>
        <w:rPr>
          <w:rFonts w:ascii="Book Antiqua" w:eastAsia="Book Antiqua" w:hAnsi="Book Antiqua" w:cs="Book Antiqua"/>
          <w:b/>
          <w:color w:val="000000"/>
        </w:rPr>
        <w:t xml:space="preserve">                                                                                                                               </w:t>
      </w:r>
    </w:p>
    <w:tbl>
      <w:tblPr>
        <w:tblStyle w:val="a1"/>
        <w:tblW w:w="108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7290"/>
        <w:gridCol w:w="1980"/>
      </w:tblGrid>
      <w:tr w:rsidR="00317850" w14:paraId="785D6A3C" w14:textId="77777777">
        <w:tc>
          <w:tcPr>
            <w:tcW w:w="1530" w:type="dxa"/>
            <w:shd w:val="clear" w:color="auto" w:fill="D9D9D9"/>
            <w:vAlign w:val="center"/>
          </w:tcPr>
          <w:p w14:paraId="17C0D1E8" w14:textId="77777777" w:rsidR="00317850" w:rsidRDefault="00F50B2C">
            <w:pPr>
              <w:widowControl w:val="0"/>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7:30 a.m.</w:t>
            </w:r>
          </w:p>
        </w:tc>
        <w:tc>
          <w:tcPr>
            <w:tcW w:w="7290" w:type="dxa"/>
            <w:shd w:val="clear" w:color="auto" w:fill="D9D9D9"/>
            <w:vAlign w:val="center"/>
          </w:tcPr>
          <w:p w14:paraId="5B416462"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 xml:space="preserve">REGISTRATION </w:t>
            </w:r>
          </w:p>
        </w:tc>
        <w:tc>
          <w:tcPr>
            <w:tcW w:w="1980" w:type="dxa"/>
            <w:shd w:val="clear" w:color="auto" w:fill="D9D9D9"/>
            <w:vAlign w:val="center"/>
          </w:tcPr>
          <w:p w14:paraId="76B4D8CB" w14:textId="77777777" w:rsidR="00317850" w:rsidRDefault="00317850">
            <w:pPr>
              <w:widowControl w:val="0"/>
              <w:spacing w:line="276" w:lineRule="auto"/>
              <w:jc w:val="center"/>
              <w:rPr>
                <w:rFonts w:ascii="Book Antiqua" w:eastAsia="Book Antiqua" w:hAnsi="Book Antiqua" w:cs="Book Antiqua"/>
                <w:b/>
                <w:sz w:val="18"/>
                <w:szCs w:val="18"/>
              </w:rPr>
            </w:pPr>
          </w:p>
          <w:p w14:paraId="12EDD1BE" w14:textId="77777777" w:rsidR="00317850" w:rsidRDefault="00F50B2C">
            <w:pPr>
              <w:widowControl w:val="0"/>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Pre-Function</w:t>
            </w:r>
          </w:p>
          <w:p w14:paraId="48943260" w14:textId="77777777" w:rsidR="00317850" w:rsidRDefault="00317850">
            <w:pPr>
              <w:widowControl w:val="0"/>
              <w:spacing w:line="276" w:lineRule="auto"/>
              <w:jc w:val="center"/>
              <w:rPr>
                <w:rFonts w:ascii="Book Antiqua" w:eastAsia="Book Antiqua" w:hAnsi="Book Antiqua" w:cs="Book Antiqua"/>
                <w:b/>
                <w:sz w:val="18"/>
                <w:szCs w:val="18"/>
              </w:rPr>
            </w:pPr>
          </w:p>
        </w:tc>
      </w:tr>
      <w:tr w:rsidR="00317850" w14:paraId="7CFFA3E8" w14:textId="77777777">
        <w:trPr>
          <w:trHeight w:val="1502"/>
        </w:trPr>
        <w:tc>
          <w:tcPr>
            <w:tcW w:w="1530" w:type="dxa"/>
            <w:tcBorders>
              <w:bottom w:val="single" w:sz="4" w:space="0" w:color="000000"/>
            </w:tcBorders>
            <w:vAlign w:val="center"/>
          </w:tcPr>
          <w:p w14:paraId="32C16613" w14:textId="77777777" w:rsidR="00317850" w:rsidRDefault="00F50B2C">
            <w:pPr>
              <w:widowControl w:val="0"/>
              <w:tabs>
                <w:tab w:val="left" w:pos="3240"/>
              </w:tabs>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8:00 – 8:30 a.m.</w:t>
            </w:r>
          </w:p>
          <w:p w14:paraId="4075BE7E" w14:textId="77777777" w:rsidR="00317850" w:rsidRDefault="00317850">
            <w:pPr>
              <w:widowControl w:val="0"/>
              <w:tabs>
                <w:tab w:val="left" w:pos="3240"/>
              </w:tabs>
              <w:spacing w:line="276" w:lineRule="auto"/>
              <w:jc w:val="center"/>
              <w:rPr>
                <w:rFonts w:ascii="Book Antiqua" w:eastAsia="Book Antiqua" w:hAnsi="Book Antiqua" w:cs="Book Antiqua"/>
                <w:sz w:val="18"/>
                <w:szCs w:val="18"/>
              </w:rPr>
            </w:pPr>
          </w:p>
          <w:p w14:paraId="0019CE94" w14:textId="77777777" w:rsidR="00317850" w:rsidRDefault="00317850">
            <w:pPr>
              <w:widowControl w:val="0"/>
              <w:tabs>
                <w:tab w:val="left" w:pos="3240"/>
              </w:tabs>
              <w:spacing w:line="276" w:lineRule="auto"/>
              <w:jc w:val="center"/>
              <w:rPr>
                <w:rFonts w:ascii="Book Antiqua" w:eastAsia="Book Antiqua" w:hAnsi="Book Antiqua" w:cs="Book Antiqua"/>
                <w:sz w:val="18"/>
                <w:szCs w:val="18"/>
              </w:rPr>
            </w:pPr>
          </w:p>
          <w:p w14:paraId="7916BF55" w14:textId="77777777" w:rsidR="00317850" w:rsidRDefault="00F50B2C">
            <w:pPr>
              <w:widowControl w:val="0"/>
              <w:tabs>
                <w:tab w:val="left" w:pos="3240"/>
              </w:tabs>
              <w:spacing w:line="276" w:lineRule="auto"/>
              <w:jc w:val="center"/>
              <w:rPr>
                <w:rFonts w:ascii="Book Antiqua" w:eastAsia="Book Antiqua" w:hAnsi="Book Antiqua" w:cs="Book Antiqua"/>
                <w:sz w:val="18"/>
                <w:szCs w:val="18"/>
                <w:highlight w:val="yellow"/>
              </w:rPr>
            </w:pPr>
            <w:r>
              <w:rPr>
                <w:rFonts w:ascii="Book Antiqua" w:eastAsia="Book Antiqua" w:hAnsi="Book Antiqua" w:cs="Book Antiqua"/>
                <w:sz w:val="18"/>
                <w:szCs w:val="18"/>
              </w:rPr>
              <w:t>8:30 – 9:00 a.m.</w:t>
            </w:r>
          </w:p>
        </w:tc>
        <w:tc>
          <w:tcPr>
            <w:tcW w:w="7290" w:type="dxa"/>
          </w:tcPr>
          <w:p w14:paraId="78B7093A" w14:textId="77777777" w:rsidR="00317850" w:rsidRDefault="00317850">
            <w:pPr>
              <w:widowControl w:val="0"/>
              <w:tabs>
                <w:tab w:val="left" w:pos="3240"/>
              </w:tabs>
              <w:spacing w:line="276" w:lineRule="auto"/>
              <w:rPr>
                <w:rFonts w:ascii="Book Antiqua" w:eastAsia="Book Antiqua" w:hAnsi="Book Antiqua" w:cs="Book Antiqua"/>
                <w:b/>
                <w:sz w:val="18"/>
                <w:szCs w:val="18"/>
              </w:rPr>
            </w:pPr>
          </w:p>
          <w:p w14:paraId="20E9EC89" w14:textId="77777777" w:rsidR="00317850" w:rsidRDefault="00F50B2C">
            <w:pPr>
              <w:widowControl w:val="0"/>
              <w:tabs>
                <w:tab w:val="left" w:pos="3240"/>
              </w:tabs>
              <w:spacing w:line="276" w:lineRule="auto"/>
              <w:rPr>
                <w:rFonts w:ascii="Book Antiqua" w:eastAsia="Book Antiqua" w:hAnsi="Book Antiqua" w:cs="Book Antiqua"/>
                <w:i/>
                <w:sz w:val="18"/>
                <w:szCs w:val="18"/>
              </w:rPr>
            </w:pPr>
            <w:r>
              <w:rPr>
                <w:rFonts w:ascii="Book Antiqua" w:eastAsia="Book Antiqua" w:hAnsi="Book Antiqua" w:cs="Book Antiqua"/>
                <w:b/>
                <w:sz w:val="18"/>
                <w:szCs w:val="18"/>
              </w:rPr>
              <w:t xml:space="preserve">BREAKFAST </w:t>
            </w:r>
            <w:r>
              <w:rPr>
                <w:rFonts w:ascii="Book Antiqua" w:eastAsia="Book Antiqua" w:hAnsi="Book Antiqua" w:cs="Book Antiqua"/>
                <w:sz w:val="18"/>
                <w:szCs w:val="18"/>
              </w:rPr>
              <w:t>(</w:t>
            </w:r>
            <w:r>
              <w:rPr>
                <w:rFonts w:ascii="Book Antiqua" w:eastAsia="Book Antiqua" w:hAnsi="Book Antiqua" w:cs="Book Antiqua"/>
                <w:i/>
                <w:sz w:val="18"/>
                <w:szCs w:val="18"/>
              </w:rPr>
              <w:t>Breakfast must be noted on badge)</w:t>
            </w:r>
          </w:p>
          <w:p w14:paraId="4923FDFD" w14:textId="77777777" w:rsidR="00317850" w:rsidRDefault="00317850">
            <w:pPr>
              <w:widowControl w:val="0"/>
              <w:tabs>
                <w:tab w:val="left" w:pos="3240"/>
              </w:tabs>
              <w:spacing w:line="276" w:lineRule="auto"/>
              <w:rPr>
                <w:rFonts w:ascii="Book Antiqua" w:eastAsia="Book Antiqua" w:hAnsi="Book Antiqua" w:cs="Book Antiqua"/>
                <w:i/>
                <w:sz w:val="18"/>
                <w:szCs w:val="18"/>
              </w:rPr>
            </w:pPr>
          </w:p>
          <w:p w14:paraId="04D3B1EC" w14:textId="77777777" w:rsidR="00317850" w:rsidRDefault="00317850">
            <w:pPr>
              <w:widowControl w:val="0"/>
              <w:tabs>
                <w:tab w:val="left" w:pos="3240"/>
              </w:tabs>
              <w:spacing w:line="276" w:lineRule="auto"/>
              <w:rPr>
                <w:rFonts w:ascii="Book Antiqua" w:eastAsia="Book Antiqua" w:hAnsi="Book Antiqua" w:cs="Book Antiqua"/>
                <w:b/>
                <w:sz w:val="18"/>
                <w:szCs w:val="18"/>
              </w:rPr>
            </w:pPr>
          </w:p>
          <w:p w14:paraId="485D6A80"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Remarks:  Lieutenant Governor Dan Forest (invited)</w:t>
            </w:r>
          </w:p>
          <w:p w14:paraId="42CB7A14" w14:textId="77777777" w:rsidR="00317850" w:rsidRDefault="00317850">
            <w:pPr>
              <w:widowControl w:val="0"/>
              <w:tabs>
                <w:tab w:val="left" w:pos="3240"/>
              </w:tabs>
              <w:spacing w:line="276" w:lineRule="auto"/>
              <w:rPr>
                <w:rFonts w:ascii="Book Antiqua" w:eastAsia="Book Antiqua" w:hAnsi="Book Antiqua" w:cs="Book Antiqua"/>
                <w:i/>
                <w:sz w:val="18"/>
                <w:szCs w:val="18"/>
              </w:rPr>
            </w:pPr>
          </w:p>
        </w:tc>
        <w:tc>
          <w:tcPr>
            <w:tcW w:w="1980" w:type="dxa"/>
            <w:vAlign w:val="center"/>
          </w:tcPr>
          <w:p w14:paraId="13173958" w14:textId="77777777" w:rsidR="00317850" w:rsidRDefault="00F50B2C">
            <w:pPr>
              <w:widowControl w:val="0"/>
              <w:tabs>
                <w:tab w:val="left" w:pos="3240"/>
              </w:tabs>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ABC</w:t>
            </w:r>
          </w:p>
        </w:tc>
      </w:tr>
      <w:tr w:rsidR="00317850" w14:paraId="5EFFA2FC" w14:textId="77777777">
        <w:trPr>
          <w:trHeight w:val="1250"/>
        </w:trPr>
        <w:tc>
          <w:tcPr>
            <w:tcW w:w="1530" w:type="dxa"/>
            <w:tcBorders>
              <w:bottom w:val="single" w:sz="4" w:space="0" w:color="000000"/>
            </w:tcBorders>
            <w:vAlign w:val="center"/>
          </w:tcPr>
          <w:p w14:paraId="763FEB4C" w14:textId="77777777" w:rsidR="00317850" w:rsidRDefault="00F50B2C">
            <w:pPr>
              <w:widowControl w:val="0"/>
              <w:tabs>
                <w:tab w:val="left" w:pos="3240"/>
              </w:tabs>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9:00 – 11:00 a.m.</w:t>
            </w:r>
          </w:p>
        </w:tc>
        <w:tc>
          <w:tcPr>
            <w:tcW w:w="7290" w:type="dxa"/>
            <w:vAlign w:val="center"/>
          </w:tcPr>
          <w:p w14:paraId="0D32B1BB" w14:textId="308EE7A0" w:rsidR="00317850" w:rsidRDefault="00F50B2C">
            <w:pPr>
              <w:widowControl w:val="0"/>
              <w:tabs>
                <w:tab w:val="left" w:pos="3240"/>
              </w:tabs>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 xml:space="preserve">GENERAL SESSION -- Crisis Management Plans --  </w:t>
            </w:r>
            <w:bookmarkStart w:id="0" w:name="_GoBack"/>
            <w:r>
              <w:rPr>
                <w:rFonts w:ascii="Book Antiqua" w:eastAsia="Book Antiqua" w:hAnsi="Book Antiqua" w:cs="Book Antiqua"/>
                <w:b/>
                <w:sz w:val="18"/>
                <w:szCs w:val="18"/>
              </w:rPr>
              <w:t xml:space="preserve">Whether </w:t>
            </w:r>
            <w:r w:rsidR="005B0251">
              <w:rPr>
                <w:rFonts w:ascii="Book Antiqua" w:eastAsia="Book Antiqua" w:hAnsi="Book Antiqua" w:cs="Book Antiqua"/>
                <w:b/>
                <w:sz w:val="18"/>
                <w:szCs w:val="18"/>
              </w:rPr>
              <w:t>it’s</w:t>
            </w:r>
            <w:r>
              <w:rPr>
                <w:rFonts w:ascii="Book Antiqua" w:eastAsia="Book Antiqua" w:hAnsi="Book Antiqua" w:cs="Book Antiqua"/>
                <w:b/>
                <w:sz w:val="18"/>
                <w:szCs w:val="18"/>
              </w:rPr>
              <w:t xml:space="preserve"> a health scare, a public safety issue or another crisis that impacts your college, we will discuss how Trustees and Presidents can  build crisis management plans to meet the needs of the college, the students and the community.</w:t>
            </w:r>
            <w:bookmarkEnd w:id="0"/>
          </w:p>
        </w:tc>
        <w:tc>
          <w:tcPr>
            <w:tcW w:w="1980" w:type="dxa"/>
            <w:vAlign w:val="center"/>
          </w:tcPr>
          <w:p w14:paraId="6CD914CB" w14:textId="77777777" w:rsidR="00317850" w:rsidRDefault="00F50B2C">
            <w:pPr>
              <w:widowControl w:val="0"/>
              <w:tabs>
                <w:tab w:val="left" w:pos="3240"/>
              </w:tabs>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ABC</w:t>
            </w:r>
          </w:p>
        </w:tc>
      </w:tr>
      <w:tr w:rsidR="00317850" w14:paraId="7F98C4E4" w14:textId="77777777">
        <w:trPr>
          <w:trHeight w:val="1520"/>
        </w:trPr>
        <w:tc>
          <w:tcPr>
            <w:tcW w:w="1530" w:type="dxa"/>
            <w:tcBorders>
              <w:bottom w:val="single" w:sz="4" w:space="0" w:color="000000"/>
            </w:tcBorders>
            <w:vAlign w:val="center"/>
          </w:tcPr>
          <w:p w14:paraId="101C857A" w14:textId="77777777" w:rsidR="00317850" w:rsidRDefault="00F50B2C">
            <w:pPr>
              <w:widowControl w:val="0"/>
              <w:tabs>
                <w:tab w:val="left" w:pos="3240"/>
              </w:tabs>
              <w:spacing w:line="276" w:lineRule="auto"/>
              <w:jc w:val="center"/>
              <w:rPr>
                <w:rFonts w:ascii="Book Antiqua" w:eastAsia="Book Antiqua" w:hAnsi="Book Antiqua" w:cs="Book Antiqua"/>
                <w:sz w:val="18"/>
                <w:szCs w:val="18"/>
              </w:rPr>
            </w:pPr>
            <w:r>
              <w:rPr>
                <w:rFonts w:ascii="Book Antiqua" w:eastAsia="Book Antiqua" w:hAnsi="Book Antiqua" w:cs="Book Antiqua"/>
                <w:sz w:val="18"/>
                <w:szCs w:val="18"/>
              </w:rPr>
              <w:t>Beginning immediately following the General Session</w:t>
            </w:r>
          </w:p>
        </w:tc>
        <w:tc>
          <w:tcPr>
            <w:tcW w:w="7290" w:type="dxa"/>
            <w:vAlign w:val="center"/>
          </w:tcPr>
          <w:p w14:paraId="31394A53"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Ethics Training</w:t>
            </w:r>
          </w:p>
          <w:p w14:paraId="7DE5240C" w14:textId="77777777" w:rsidR="00317850" w:rsidRDefault="00F50B2C">
            <w:pPr>
              <w:widowControl w:val="0"/>
              <w:spacing w:line="276" w:lineRule="auto"/>
              <w:rPr>
                <w:rFonts w:ascii="Book Antiqua" w:eastAsia="Book Antiqua" w:hAnsi="Book Antiqua" w:cs="Book Antiqua"/>
                <w:b/>
                <w:sz w:val="18"/>
                <w:szCs w:val="18"/>
              </w:rPr>
            </w:pPr>
            <w:r>
              <w:rPr>
                <w:rFonts w:ascii="Book Antiqua" w:eastAsia="Book Antiqua" w:hAnsi="Book Antiqua" w:cs="Book Antiqua"/>
                <w:b/>
                <w:sz w:val="18"/>
                <w:szCs w:val="18"/>
              </w:rPr>
              <w:t>Facilitator: Education Attorney, NC Ethics Commission</w:t>
            </w:r>
          </w:p>
        </w:tc>
        <w:tc>
          <w:tcPr>
            <w:tcW w:w="1980" w:type="dxa"/>
            <w:vAlign w:val="center"/>
          </w:tcPr>
          <w:p w14:paraId="5AA4CEA7" w14:textId="77777777" w:rsidR="00317850" w:rsidRDefault="00F50B2C">
            <w:pPr>
              <w:widowControl w:val="0"/>
              <w:tabs>
                <w:tab w:val="left" w:pos="3240"/>
              </w:tabs>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State D</w:t>
            </w:r>
          </w:p>
        </w:tc>
      </w:tr>
      <w:tr w:rsidR="00317850" w14:paraId="53DDF775" w14:textId="77777777">
        <w:tc>
          <w:tcPr>
            <w:tcW w:w="1530" w:type="dxa"/>
            <w:shd w:val="clear" w:color="auto" w:fill="D9D9D9"/>
            <w:vAlign w:val="center"/>
          </w:tcPr>
          <w:p w14:paraId="22C65212" w14:textId="77777777" w:rsidR="00317850" w:rsidRDefault="00F50B2C">
            <w:pPr>
              <w:widowControl w:val="0"/>
              <w:tabs>
                <w:tab w:val="left" w:pos="3240"/>
              </w:tabs>
              <w:spacing w:line="276" w:lineRule="auto"/>
              <w:rPr>
                <w:rFonts w:ascii="Book Antiqua" w:eastAsia="Book Antiqua" w:hAnsi="Book Antiqua" w:cs="Book Antiqua"/>
                <w:sz w:val="18"/>
                <w:szCs w:val="18"/>
              </w:rPr>
            </w:pPr>
            <w:r>
              <w:rPr>
                <w:rFonts w:ascii="Book Antiqua" w:eastAsia="Book Antiqua" w:hAnsi="Book Antiqua" w:cs="Book Antiqua"/>
                <w:sz w:val="18"/>
                <w:szCs w:val="18"/>
              </w:rPr>
              <w:t xml:space="preserve">   </w:t>
            </w:r>
          </w:p>
        </w:tc>
        <w:tc>
          <w:tcPr>
            <w:tcW w:w="7290" w:type="dxa"/>
            <w:shd w:val="clear" w:color="auto" w:fill="D9D9D9"/>
          </w:tcPr>
          <w:p w14:paraId="2D473E1A" w14:textId="77777777" w:rsidR="00317850" w:rsidRDefault="00F50B2C">
            <w:pPr>
              <w:widowControl w:val="0"/>
              <w:tabs>
                <w:tab w:val="left" w:pos="3240"/>
              </w:tabs>
              <w:spacing w:line="276" w:lineRule="auto"/>
              <w:jc w:val="center"/>
              <w:rPr>
                <w:rFonts w:ascii="Book Antiqua" w:eastAsia="Book Antiqua" w:hAnsi="Book Antiqua" w:cs="Book Antiqua"/>
                <w:b/>
                <w:sz w:val="18"/>
                <w:szCs w:val="18"/>
              </w:rPr>
            </w:pPr>
            <w:r>
              <w:rPr>
                <w:rFonts w:ascii="Book Antiqua" w:eastAsia="Book Antiqua" w:hAnsi="Book Antiqua" w:cs="Book Antiqua"/>
                <w:b/>
                <w:sz w:val="18"/>
                <w:szCs w:val="18"/>
              </w:rPr>
              <w:t>Seminar Concludes</w:t>
            </w:r>
          </w:p>
        </w:tc>
        <w:tc>
          <w:tcPr>
            <w:tcW w:w="1980" w:type="dxa"/>
            <w:shd w:val="clear" w:color="auto" w:fill="D9D9D9"/>
            <w:vAlign w:val="center"/>
          </w:tcPr>
          <w:p w14:paraId="212642D0" w14:textId="77777777" w:rsidR="00317850" w:rsidRDefault="00317850">
            <w:pPr>
              <w:widowControl w:val="0"/>
              <w:tabs>
                <w:tab w:val="left" w:pos="3240"/>
              </w:tabs>
              <w:spacing w:line="276" w:lineRule="auto"/>
              <w:jc w:val="center"/>
              <w:rPr>
                <w:rFonts w:ascii="Book Antiqua" w:eastAsia="Book Antiqua" w:hAnsi="Book Antiqua" w:cs="Book Antiqua"/>
                <w:b/>
                <w:sz w:val="18"/>
                <w:szCs w:val="18"/>
              </w:rPr>
            </w:pPr>
          </w:p>
        </w:tc>
      </w:tr>
    </w:tbl>
    <w:p w14:paraId="056B31CD" w14:textId="77777777" w:rsidR="00317850" w:rsidRDefault="00317850">
      <w:bookmarkStart w:id="1" w:name="_gjdgxs" w:colFirst="0" w:colLast="0"/>
      <w:bookmarkEnd w:id="1"/>
    </w:p>
    <w:sectPr w:rsidR="00317850">
      <w:headerReference w:type="default" r:id="rId6"/>
      <w:pgSz w:w="12240" w:h="15840"/>
      <w:pgMar w:top="1080" w:right="1440" w:bottom="99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1158" w14:textId="77777777" w:rsidR="00E71F15" w:rsidRDefault="00E71F15">
      <w:r>
        <w:separator/>
      </w:r>
    </w:p>
  </w:endnote>
  <w:endnote w:type="continuationSeparator" w:id="0">
    <w:p w14:paraId="2BE57DDD" w14:textId="77777777" w:rsidR="00E71F15" w:rsidRDefault="00E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A80D" w14:textId="77777777" w:rsidR="00E71F15" w:rsidRDefault="00E71F15">
      <w:r>
        <w:separator/>
      </w:r>
    </w:p>
  </w:footnote>
  <w:footnote w:type="continuationSeparator" w:id="0">
    <w:p w14:paraId="01F3C949" w14:textId="77777777" w:rsidR="00E71F15" w:rsidRDefault="00E7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257B" w14:textId="77777777" w:rsidR="00317850" w:rsidRDefault="00F50B2C">
    <w:pPr>
      <w:pBdr>
        <w:top w:val="nil"/>
        <w:left w:val="nil"/>
        <w:bottom w:val="nil"/>
        <w:right w:val="nil"/>
        <w:between w:val="nil"/>
      </w:pBdr>
      <w:tabs>
        <w:tab w:val="center" w:pos="4680"/>
        <w:tab w:val="right" w:pos="9360"/>
      </w:tabs>
      <w:jc w:val="center"/>
      <w:rPr>
        <w:color w:val="FF0000"/>
        <w:sz w:val="56"/>
        <w:szCs w:val="56"/>
      </w:rPr>
    </w:pPr>
    <w:r>
      <w:rPr>
        <w:color w:val="FF0000"/>
        <w:sz w:val="56"/>
        <w:szCs w:val="56"/>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50"/>
    <w:rsid w:val="00317850"/>
    <w:rsid w:val="005B0251"/>
    <w:rsid w:val="00DB5234"/>
    <w:rsid w:val="00E71F15"/>
    <w:rsid w:val="00E97C32"/>
    <w:rsid w:val="00F5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71B"/>
  <w15:docId w15:val="{2CE13AF1-7F66-44FD-A499-8CBC63FB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hipple@ncacct.org</cp:lastModifiedBy>
  <cp:revision>3</cp:revision>
  <dcterms:created xsi:type="dcterms:W3CDTF">2020-03-16T13:58:00Z</dcterms:created>
  <dcterms:modified xsi:type="dcterms:W3CDTF">2020-03-16T14:13:00Z</dcterms:modified>
</cp:coreProperties>
</file>